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8A01757" w14:textId="0319F80F" w:rsidR="00F82719" w:rsidRDefault="00781DDC" w:rsidP="006D42C9">
      <w:pPr>
        <w:jc w:val="center"/>
        <w:rPr>
          <w:rFonts w:cstheme="minorHAnsi"/>
          <w:b/>
          <w:sz w:val="36"/>
          <w:szCs w:val="36"/>
        </w:rPr>
      </w:pPr>
      <w:r>
        <w:rPr>
          <w:rFonts w:cstheme="minorHAnsi"/>
          <w:b/>
          <w:noProof/>
          <w:sz w:val="36"/>
          <w:szCs w:val="36"/>
        </w:rPr>
        <w:drawing>
          <wp:inline distT="0" distB="0" distL="0" distR="0" wp14:anchorId="164DFE91" wp14:editId="6C800DC7">
            <wp:extent cx="5111618" cy="3375025"/>
            <wp:effectExtent l="0" t="0" r="0" b="0"/>
            <wp:docPr id="12907091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09163" name="Slika 12907091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6067" cy="3391168"/>
                    </a:xfrm>
                    <a:prstGeom prst="rect">
                      <a:avLst/>
                    </a:prstGeom>
                    <a:ln>
                      <a:noFill/>
                    </a:ln>
                    <a:effectLst>
                      <a:softEdge rad="112500"/>
                    </a:effectLst>
                  </pic:spPr>
                </pic:pic>
              </a:graphicData>
            </a:graphic>
          </wp:inline>
        </w:drawing>
      </w:r>
    </w:p>
    <w:p w14:paraId="54BE8A31" w14:textId="2CC8610E" w:rsidR="003E353B" w:rsidRDefault="003E353B" w:rsidP="006D42C9">
      <w:pPr>
        <w:jc w:val="center"/>
        <w:rPr>
          <w:rFonts w:cstheme="minorHAnsi"/>
          <w:b/>
          <w:sz w:val="36"/>
          <w:szCs w:val="36"/>
        </w:rPr>
      </w:pPr>
    </w:p>
    <w:p w14:paraId="1E40151A" w14:textId="2F2724AF" w:rsidR="003E353B" w:rsidRPr="00B6007A" w:rsidRDefault="00875148" w:rsidP="00781DDC">
      <w:pPr>
        <w:rPr>
          <w:rFonts w:cstheme="minorHAnsi"/>
          <w:b/>
          <w:sz w:val="36"/>
          <w:szCs w:val="36"/>
        </w:rPr>
      </w:pPr>
      <w:r>
        <w:rPr>
          <w:rFonts w:cstheme="minorHAnsi"/>
          <w:b/>
          <w:sz w:val="36"/>
          <w:szCs w:val="36"/>
        </w:rPr>
        <w:t xml:space="preserve"> </w:t>
      </w:r>
    </w:p>
    <w:p w14:paraId="1A61A497" w14:textId="3F59077E" w:rsidR="00F82719" w:rsidRPr="00B6007A" w:rsidRDefault="00F82719" w:rsidP="003E353B">
      <w:pPr>
        <w:ind w:left="-284"/>
        <w:jc w:val="center"/>
        <w:rPr>
          <w:rFonts w:cstheme="minorHAnsi"/>
          <w:b/>
          <w:color w:val="4472C4" w:themeColor="accent1"/>
          <w:sz w:val="36"/>
          <w:szCs w:val="36"/>
        </w:rPr>
      </w:pPr>
      <w:r w:rsidRPr="00B6007A">
        <w:rPr>
          <w:rFonts w:cstheme="minorHAnsi"/>
          <w:b/>
          <w:color w:val="4472C4" w:themeColor="accent1"/>
          <w:sz w:val="36"/>
          <w:szCs w:val="36"/>
        </w:rPr>
        <w:t>Vodič za građane</w:t>
      </w:r>
      <w:r w:rsidR="00572279" w:rsidRPr="00B6007A">
        <w:rPr>
          <w:rFonts w:cstheme="minorHAnsi"/>
          <w:color w:val="4472C4" w:themeColor="accent1"/>
        </w:rPr>
        <w:t xml:space="preserve"> </w:t>
      </w:r>
      <w:r w:rsidR="00572279" w:rsidRPr="00B6007A">
        <w:rPr>
          <w:rFonts w:cstheme="minorHAnsi"/>
          <w:b/>
          <w:color w:val="4472C4" w:themeColor="accent1"/>
          <w:sz w:val="36"/>
          <w:szCs w:val="36"/>
        </w:rPr>
        <w:t>za 202</w:t>
      </w:r>
      <w:r w:rsidR="0098390D">
        <w:rPr>
          <w:rFonts w:cstheme="minorHAnsi"/>
          <w:b/>
          <w:color w:val="4472C4" w:themeColor="accent1"/>
          <w:sz w:val="36"/>
          <w:szCs w:val="36"/>
        </w:rPr>
        <w:t>4</w:t>
      </w:r>
      <w:r w:rsidR="00572279" w:rsidRPr="00B6007A">
        <w:rPr>
          <w:rFonts w:cstheme="minorHAnsi"/>
          <w:b/>
          <w:color w:val="4472C4" w:themeColor="accent1"/>
          <w:sz w:val="36"/>
          <w:szCs w:val="36"/>
        </w:rPr>
        <w:t>. godinu</w:t>
      </w:r>
    </w:p>
    <w:p w14:paraId="43B7DB94" w14:textId="7D894485" w:rsidR="00F82719" w:rsidRPr="00B6007A" w:rsidRDefault="00DF7403" w:rsidP="003E353B">
      <w:pPr>
        <w:ind w:left="-284"/>
        <w:jc w:val="center"/>
        <w:rPr>
          <w:rFonts w:cstheme="minorHAnsi"/>
          <w:b/>
          <w:color w:val="4472C4" w:themeColor="accent1"/>
          <w:sz w:val="36"/>
          <w:szCs w:val="36"/>
        </w:rPr>
      </w:pPr>
      <w:r>
        <w:rPr>
          <w:rFonts w:cstheme="minorHAnsi"/>
          <w:b/>
          <w:color w:val="4472C4" w:themeColor="accent1"/>
          <w:sz w:val="36"/>
          <w:szCs w:val="36"/>
        </w:rPr>
        <w:t xml:space="preserve">Grad </w:t>
      </w:r>
      <w:r w:rsidR="000A795F">
        <w:rPr>
          <w:rFonts w:cstheme="minorHAnsi"/>
          <w:b/>
          <w:color w:val="4472C4" w:themeColor="accent1"/>
          <w:sz w:val="36"/>
          <w:szCs w:val="36"/>
        </w:rPr>
        <w:t>Varaždinske Toplice</w:t>
      </w:r>
    </w:p>
    <w:p w14:paraId="25351B47" w14:textId="2E9C7817" w:rsidR="00F82719" w:rsidRPr="00B6007A" w:rsidRDefault="00F82719">
      <w:pPr>
        <w:rPr>
          <w:rFonts w:cstheme="minorHAnsi"/>
          <w:b/>
          <w:color w:val="FF0000"/>
          <w:sz w:val="24"/>
          <w:szCs w:val="24"/>
        </w:rPr>
      </w:pPr>
      <w:r w:rsidRPr="00B6007A">
        <w:rPr>
          <w:rFonts w:cstheme="minorHAnsi"/>
          <w:b/>
          <w:color w:val="FF0000"/>
          <w:sz w:val="24"/>
          <w:szCs w:val="24"/>
        </w:rPr>
        <w:br w:type="page"/>
      </w:r>
    </w:p>
    <w:p w14:paraId="6396C447" w14:textId="23A50CEC" w:rsidR="0020632B" w:rsidRDefault="0020632B" w:rsidP="00846565">
      <w:pPr>
        <w:spacing w:after="0"/>
        <w:jc w:val="both"/>
        <w:rPr>
          <w:rFonts w:cstheme="minorHAnsi"/>
          <w:b/>
          <w:color w:val="4472C4" w:themeColor="accent1"/>
          <w:sz w:val="24"/>
          <w:szCs w:val="24"/>
        </w:rPr>
      </w:pPr>
      <w:r w:rsidRPr="00B6007A">
        <w:rPr>
          <w:rFonts w:cstheme="minorHAnsi"/>
          <w:b/>
          <w:color w:val="4472C4" w:themeColor="accent1"/>
          <w:sz w:val="24"/>
          <w:szCs w:val="24"/>
        </w:rPr>
        <w:lastRenderedPageBreak/>
        <w:t xml:space="preserve">Poštovani </w:t>
      </w:r>
      <w:r w:rsidR="001B664F">
        <w:rPr>
          <w:rFonts w:cstheme="minorHAnsi"/>
          <w:b/>
          <w:color w:val="4472C4" w:themeColor="accent1"/>
          <w:sz w:val="24"/>
          <w:szCs w:val="24"/>
        </w:rPr>
        <w:t>mještani</w:t>
      </w:r>
      <w:r w:rsidRPr="00B6007A">
        <w:rPr>
          <w:rFonts w:cstheme="minorHAnsi"/>
          <w:b/>
          <w:color w:val="4472C4" w:themeColor="accent1"/>
          <w:sz w:val="24"/>
          <w:szCs w:val="24"/>
        </w:rPr>
        <w:t>,</w:t>
      </w:r>
    </w:p>
    <w:p w14:paraId="2AAF62FF" w14:textId="77777777" w:rsidR="00300100" w:rsidRDefault="00300100" w:rsidP="00846565">
      <w:pPr>
        <w:spacing w:after="0"/>
        <w:jc w:val="both"/>
        <w:rPr>
          <w:rFonts w:cstheme="minorHAnsi"/>
          <w:b/>
          <w:color w:val="4472C4" w:themeColor="accent1"/>
          <w:sz w:val="24"/>
          <w:szCs w:val="24"/>
        </w:rPr>
      </w:pPr>
    </w:p>
    <w:p w14:paraId="58CAC872" w14:textId="0DE157EB" w:rsidR="00300100" w:rsidRPr="00DC4D05" w:rsidRDefault="00614465" w:rsidP="0065443D">
      <w:pPr>
        <w:jc w:val="both"/>
        <w:rPr>
          <w:rFonts w:cstheme="minorHAnsi"/>
          <w:b/>
          <w:color w:val="4472C4" w:themeColor="accent1"/>
          <w:sz w:val="24"/>
          <w:szCs w:val="24"/>
        </w:rPr>
      </w:pPr>
      <w:r w:rsidRPr="00EE7174">
        <w:rPr>
          <w:noProof/>
          <w:lang w:eastAsia="hr-HR"/>
        </w:rPr>
        <w:drawing>
          <wp:inline distT="0" distB="0" distL="0" distR="0" wp14:anchorId="18F68E2B" wp14:editId="00E6C87E">
            <wp:extent cx="1553461" cy="1371600"/>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64474" cy="1381324"/>
                    </a:xfrm>
                    <a:prstGeom prst="rect">
                      <a:avLst/>
                    </a:prstGeom>
                    <a:ln>
                      <a:noFill/>
                    </a:ln>
                    <a:effectLst>
                      <a:softEdge rad="112500"/>
                    </a:effectLst>
                  </pic:spPr>
                </pic:pic>
              </a:graphicData>
            </a:graphic>
          </wp:inline>
        </w:drawing>
      </w:r>
    </w:p>
    <w:p w14:paraId="28C78258" w14:textId="531D14D2" w:rsidR="00DF7403" w:rsidRPr="00614465" w:rsidRDefault="00DF7403" w:rsidP="00DF7403">
      <w:pPr>
        <w:jc w:val="both"/>
        <w:rPr>
          <w:rFonts w:cstheme="minorHAnsi"/>
          <w:sz w:val="24"/>
          <w:szCs w:val="24"/>
        </w:rPr>
      </w:pPr>
      <w:r w:rsidRPr="00614465">
        <w:rPr>
          <w:rFonts w:cstheme="minorHAnsi"/>
          <w:sz w:val="24"/>
          <w:szCs w:val="24"/>
        </w:rPr>
        <w:t xml:space="preserve">predstavljamo vam Vodič za građane za 2024. godinu u kojem su objašnjeni planovi i aktivnosti gradske vlasti vezani za korištenje javnih sredstava. Unaprjeđivanjem transparentnosti i komunikacije s građanima nastavljamo s projektom koji se nalazi na našoj službenoj stranici </w:t>
      </w:r>
      <w:r w:rsidR="00614465" w:rsidRPr="00614465">
        <w:rPr>
          <w:rFonts w:cstheme="minorHAnsi"/>
          <w:sz w:val="24"/>
          <w:szCs w:val="24"/>
        </w:rPr>
        <w:t>http://www.varazdinske-toplice.hr/.</w:t>
      </w:r>
    </w:p>
    <w:p w14:paraId="08E02072" w14:textId="77777777" w:rsidR="00DF7403" w:rsidRPr="001F093B" w:rsidRDefault="00DF7403" w:rsidP="00DF7403">
      <w:pPr>
        <w:jc w:val="both"/>
        <w:rPr>
          <w:rFonts w:cstheme="minorHAnsi"/>
          <w:sz w:val="24"/>
          <w:szCs w:val="24"/>
        </w:rPr>
      </w:pPr>
      <w:r w:rsidRPr="001F093B">
        <w:rPr>
          <w:rFonts w:cstheme="minorHAnsi"/>
          <w:sz w:val="24"/>
          <w:szCs w:val="24"/>
        </w:rPr>
        <w:t>Kroz ovaj projekt informiramo vas o načinu korištenja proračunskih sredstava koji će u konačnici podignuti transparentnost u našem Gradu. Kroz brošuru Vodič za građane prikazat ćemo koji su projekti u planu u 2024. godini.</w:t>
      </w:r>
    </w:p>
    <w:p w14:paraId="19496AEA" w14:textId="77777777" w:rsidR="00DF7403" w:rsidRPr="001F093B" w:rsidRDefault="00DF7403" w:rsidP="00DF7403">
      <w:pPr>
        <w:jc w:val="both"/>
        <w:rPr>
          <w:rFonts w:cstheme="minorHAnsi"/>
          <w:sz w:val="24"/>
          <w:szCs w:val="24"/>
        </w:rPr>
      </w:pPr>
      <w:r w:rsidRPr="001F093B">
        <w:rPr>
          <w:rFonts w:cstheme="minorHAnsi"/>
          <w:sz w:val="24"/>
          <w:szCs w:val="24"/>
        </w:rPr>
        <w:t>Brojnim i opsežnim komunalnim projektima na području cijeloga grada želimo osigurati visoku kvalitetu života svih naših stanovnika. Uz znatna sredstva za održavanje postojeće komunalne infrastrukture, osigurana su značajna sredstva za mnoge komunalne projekte.</w:t>
      </w:r>
    </w:p>
    <w:p w14:paraId="093FE0E0" w14:textId="503065F9" w:rsidR="004E7BAB" w:rsidRPr="00094C91" w:rsidRDefault="00DF7403" w:rsidP="00116C95">
      <w:pPr>
        <w:jc w:val="both"/>
        <w:rPr>
          <w:rFonts w:cstheme="minorHAnsi"/>
          <w:sz w:val="24"/>
          <w:szCs w:val="24"/>
        </w:rPr>
      </w:pPr>
      <w:r w:rsidRPr="004E7BAB">
        <w:rPr>
          <w:rFonts w:cstheme="minorHAnsi"/>
          <w:sz w:val="24"/>
          <w:szCs w:val="24"/>
        </w:rPr>
        <w:t>Nastavljamo s ulaganjem u održavanje javnih površina i javne rasvjete, izgradnju i održavanje nerazvrstanih cesta,</w:t>
      </w:r>
      <w:r w:rsidR="00270338" w:rsidRPr="004E7BAB">
        <w:rPr>
          <w:rFonts w:cstheme="minorHAnsi"/>
          <w:sz w:val="24"/>
          <w:szCs w:val="24"/>
        </w:rPr>
        <w:t xml:space="preserve"> održavanje javnih zelenih površina, izgradnju i rekonstrukciju cesta, nogostupa</w:t>
      </w:r>
      <w:r w:rsidR="00271ACA" w:rsidRPr="004E7BAB">
        <w:rPr>
          <w:rFonts w:cstheme="minorHAnsi"/>
          <w:sz w:val="24"/>
          <w:szCs w:val="24"/>
        </w:rPr>
        <w:t xml:space="preserve"> i pješačkih staza, izgradnju, rekonstrukciju i proširenje javne rasvjete, projekt rekreacijskog parka Tuhovec, uvođenje sustava javnih bicikala i drugo</w:t>
      </w:r>
      <w:r w:rsidRPr="004E7BAB">
        <w:rPr>
          <w:rFonts w:cstheme="minorHAnsi"/>
          <w:sz w:val="24"/>
          <w:szCs w:val="24"/>
        </w:rPr>
        <w:t>.</w:t>
      </w:r>
    </w:p>
    <w:p w14:paraId="3A7166F0" w14:textId="59A3384C" w:rsidR="00DF7403" w:rsidRDefault="00DF7403" w:rsidP="00116C95">
      <w:pPr>
        <w:jc w:val="both"/>
        <w:rPr>
          <w:rFonts w:cstheme="minorHAnsi"/>
          <w:sz w:val="24"/>
          <w:szCs w:val="24"/>
        </w:rPr>
      </w:pPr>
      <w:r w:rsidRPr="00861454">
        <w:rPr>
          <w:rFonts w:cstheme="minorHAnsi"/>
          <w:sz w:val="24"/>
          <w:szCs w:val="24"/>
        </w:rPr>
        <w:t xml:space="preserve">Jedan od značajnih projekata u 2024. godini je </w:t>
      </w:r>
      <w:r w:rsidR="00094C91" w:rsidRPr="00861454">
        <w:rPr>
          <w:rFonts w:cstheme="minorHAnsi"/>
          <w:sz w:val="24"/>
          <w:szCs w:val="24"/>
        </w:rPr>
        <w:t>izgradnja Dječjeg vrtića u Smart kvartu za koji su osigurana sredstva u gradskom proračunu u iznosu od 1.</w:t>
      </w:r>
      <w:r w:rsidR="00FF6392">
        <w:rPr>
          <w:rFonts w:cstheme="minorHAnsi"/>
          <w:sz w:val="24"/>
          <w:szCs w:val="24"/>
        </w:rPr>
        <w:t>1</w:t>
      </w:r>
      <w:r w:rsidR="00094C91" w:rsidRPr="00861454">
        <w:rPr>
          <w:rFonts w:cstheme="minorHAnsi"/>
          <w:sz w:val="24"/>
          <w:szCs w:val="24"/>
        </w:rPr>
        <w:t>30.000,00 eura.</w:t>
      </w:r>
      <w:r w:rsidR="00CF0267" w:rsidRPr="00861454">
        <w:rPr>
          <w:rFonts w:cstheme="minorHAnsi"/>
          <w:sz w:val="24"/>
          <w:szCs w:val="24"/>
        </w:rPr>
        <w:t xml:space="preserve"> Izgradnja samog Smart kvarta spada u Program demografskih mjera za poticanje rješavanja stambenog pitanja mladih obitelji na području Grada čime se želi potaknuti doseljavanje mladih obitelji radi demografske obnove i povećanja broja stanovnika na području Grada Varaždinskih Toplica</w:t>
      </w:r>
      <w:r w:rsidR="00861454">
        <w:rPr>
          <w:rFonts w:cstheme="minorHAnsi"/>
          <w:sz w:val="24"/>
          <w:szCs w:val="24"/>
        </w:rPr>
        <w:t xml:space="preserve"> te povećati standard odgoja i obrazovanja djece predškolske dobi.</w:t>
      </w:r>
    </w:p>
    <w:p w14:paraId="4D4EBF59" w14:textId="3B84BB7A" w:rsidR="00861454" w:rsidRPr="00861454" w:rsidRDefault="000B69E4" w:rsidP="00116C95">
      <w:pPr>
        <w:jc w:val="both"/>
        <w:rPr>
          <w:rFonts w:cstheme="minorHAnsi"/>
          <w:sz w:val="24"/>
          <w:szCs w:val="24"/>
        </w:rPr>
      </w:pPr>
      <w:r>
        <w:rPr>
          <w:rFonts w:cstheme="minorHAnsi"/>
          <w:sz w:val="24"/>
          <w:szCs w:val="24"/>
        </w:rPr>
        <w:t>S ciljem povećanja nataliteta na području Grada Varaždinske Toplice u proračunu smo osigurali sredstava za isplatu novčanih pomoći roditeljima novorođene djece</w:t>
      </w:r>
      <w:r w:rsidR="0057470F">
        <w:rPr>
          <w:rFonts w:cstheme="minorHAnsi"/>
          <w:sz w:val="24"/>
          <w:szCs w:val="24"/>
        </w:rPr>
        <w:t xml:space="preserve"> i</w:t>
      </w:r>
      <w:r w:rsidR="008E017B">
        <w:rPr>
          <w:rFonts w:cstheme="minorHAnsi"/>
          <w:sz w:val="24"/>
          <w:szCs w:val="24"/>
        </w:rPr>
        <w:t xml:space="preserve"> sufinanciranje energetske obnove obiteljskih kuća i revitalizaciju zaštićenih obiteljskih kuća</w:t>
      </w:r>
      <w:r w:rsidR="0057470F">
        <w:rPr>
          <w:rFonts w:cstheme="minorHAnsi"/>
          <w:sz w:val="24"/>
          <w:szCs w:val="24"/>
        </w:rPr>
        <w:t>.</w:t>
      </w:r>
    </w:p>
    <w:p w14:paraId="51B72EF2" w14:textId="4BDCCF37" w:rsidR="0057470F" w:rsidRPr="00A27F89" w:rsidRDefault="0057470F" w:rsidP="00116C95">
      <w:pPr>
        <w:jc w:val="both"/>
        <w:rPr>
          <w:rFonts w:cstheme="minorHAnsi"/>
          <w:sz w:val="24"/>
          <w:szCs w:val="24"/>
        </w:rPr>
      </w:pPr>
      <w:r w:rsidRPr="00A27F89">
        <w:rPr>
          <w:rFonts w:cstheme="minorHAnsi"/>
          <w:sz w:val="24"/>
          <w:szCs w:val="24"/>
        </w:rPr>
        <w:t>U narednoj godini sufinancirat ćemo rad Male škole, rad stručnog suradnika – logopeda kao i rad pomagača djeci s posebnim potrebama. Za</w:t>
      </w:r>
      <w:r w:rsidR="00686EE1" w:rsidRPr="00A27F89">
        <w:rPr>
          <w:rFonts w:cstheme="minorHAnsi"/>
          <w:sz w:val="24"/>
          <w:szCs w:val="24"/>
        </w:rPr>
        <w:t xml:space="preserve"> naše učenike i studente osigurali smo isplatu stipendija, sufinanciranje natjecanja izvannastavnih aktivnosti</w:t>
      </w:r>
      <w:r w:rsidR="00A27F89" w:rsidRPr="00A27F89">
        <w:rPr>
          <w:rFonts w:cstheme="minorHAnsi"/>
          <w:sz w:val="24"/>
          <w:szCs w:val="24"/>
        </w:rPr>
        <w:t xml:space="preserve"> te</w:t>
      </w:r>
      <w:r w:rsidR="00686EE1" w:rsidRPr="00A27F89">
        <w:rPr>
          <w:rFonts w:cstheme="minorHAnsi"/>
          <w:sz w:val="24"/>
          <w:szCs w:val="24"/>
        </w:rPr>
        <w:t xml:space="preserve"> sufinanciranje produžnog boravka i javnog prijevoza.</w:t>
      </w:r>
    </w:p>
    <w:p w14:paraId="00A7C74E" w14:textId="77777777" w:rsidR="0057470F" w:rsidRDefault="0057470F" w:rsidP="00116C95">
      <w:pPr>
        <w:jc w:val="both"/>
        <w:rPr>
          <w:rFonts w:cstheme="minorHAnsi"/>
          <w:sz w:val="24"/>
          <w:szCs w:val="24"/>
          <w:highlight w:val="yellow"/>
        </w:rPr>
      </w:pPr>
    </w:p>
    <w:p w14:paraId="79869E52" w14:textId="77777777" w:rsidR="00205F8F" w:rsidRDefault="00DF7403" w:rsidP="00ED6DCD">
      <w:pPr>
        <w:jc w:val="both"/>
        <w:rPr>
          <w:rFonts w:cstheme="minorHAnsi"/>
          <w:sz w:val="24"/>
          <w:szCs w:val="24"/>
        </w:rPr>
      </w:pPr>
      <w:r w:rsidRPr="005B4F78">
        <w:rPr>
          <w:rFonts w:cstheme="minorHAnsi"/>
          <w:sz w:val="24"/>
          <w:szCs w:val="24"/>
        </w:rPr>
        <w:lastRenderedPageBreak/>
        <w:t>U cilju nam je da naš Grad postane mjesto za život koje će udobnošću i blagostanjem privući nove stanovnike.</w:t>
      </w:r>
    </w:p>
    <w:p w14:paraId="641D4E9B" w14:textId="78CECE2A" w:rsidR="00205F8F" w:rsidRDefault="00205F8F" w:rsidP="00ED6DCD">
      <w:pPr>
        <w:jc w:val="both"/>
        <w:rPr>
          <w:rFonts w:cstheme="minorHAnsi"/>
          <w:sz w:val="24"/>
          <w:szCs w:val="24"/>
        </w:rPr>
      </w:pPr>
      <w:r w:rsidRPr="00361B79">
        <w:rPr>
          <w:rFonts w:cstheme="minorHAnsi"/>
          <w:sz w:val="24"/>
          <w:szCs w:val="24"/>
        </w:rPr>
        <w:t xml:space="preserve">Čistoća javnih površina i zaštita okoliša od velike je važnosti, stoga dio proračunskih sredstava planiramo izdvojiti za Program zaštite okoliša kako bi </w:t>
      </w:r>
      <w:r w:rsidR="00671818">
        <w:rPr>
          <w:rFonts w:cstheme="minorHAnsi"/>
          <w:sz w:val="24"/>
          <w:szCs w:val="24"/>
        </w:rPr>
        <w:t>naš Grad postao što bolji i ljepši za život.</w:t>
      </w:r>
    </w:p>
    <w:p w14:paraId="355386C2" w14:textId="3AC92286" w:rsidR="00B123E8" w:rsidRDefault="00DF7403" w:rsidP="00ED6DCD">
      <w:pPr>
        <w:jc w:val="both"/>
        <w:rPr>
          <w:rFonts w:cstheme="minorHAnsi"/>
          <w:sz w:val="24"/>
          <w:szCs w:val="24"/>
        </w:rPr>
      </w:pPr>
      <w:r w:rsidRPr="00D472F6">
        <w:rPr>
          <w:rFonts w:cstheme="minorHAnsi"/>
          <w:sz w:val="24"/>
          <w:szCs w:val="24"/>
        </w:rPr>
        <w:t>Zaštita dostojanstva i omogućavanje osnovnih životnih potreba svakog stanovnika naše zajednice predstavljaju bitne prioritete djelovanja Grada, stoga i naredne godine izdvajamo sredstva za pomoć najugroženijoj skupini stanovnika</w:t>
      </w:r>
      <w:r w:rsidR="00B123E8" w:rsidRPr="00D472F6">
        <w:rPr>
          <w:rFonts w:cstheme="minorHAnsi"/>
          <w:sz w:val="24"/>
          <w:szCs w:val="24"/>
        </w:rPr>
        <w:t>.</w:t>
      </w:r>
    </w:p>
    <w:p w14:paraId="5B90DD96" w14:textId="6033F333" w:rsidR="00183AF1" w:rsidRPr="00957D85" w:rsidRDefault="00183AF1" w:rsidP="00ED6DCD">
      <w:pPr>
        <w:jc w:val="both"/>
        <w:rPr>
          <w:rFonts w:cstheme="minorHAnsi"/>
          <w:sz w:val="24"/>
          <w:szCs w:val="24"/>
        </w:rPr>
      </w:pPr>
      <w:r>
        <w:rPr>
          <w:rFonts w:cstheme="minorHAnsi"/>
          <w:sz w:val="24"/>
          <w:szCs w:val="24"/>
        </w:rPr>
        <w:t>Grad Varaždinske Toplice posjeduju veliki turistički potencijal kroz bogatu i specifičnu kulturnu baštinu.</w:t>
      </w:r>
      <w:r w:rsidR="006E2EFB">
        <w:rPr>
          <w:rFonts w:cstheme="minorHAnsi"/>
          <w:sz w:val="24"/>
          <w:szCs w:val="24"/>
        </w:rPr>
        <w:t xml:space="preserve"> U 2024. godini izdvojit ćemo sredstva za manifestaciju </w:t>
      </w:r>
      <w:proofErr w:type="spellStart"/>
      <w:r w:rsidR="006E2EFB">
        <w:rPr>
          <w:rFonts w:cstheme="minorHAnsi"/>
          <w:sz w:val="24"/>
          <w:szCs w:val="24"/>
        </w:rPr>
        <w:t>Aquafest</w:t>
      </w:r>
      <w:proofErr w:type="spellEnd"/>
      <w:r w:rsidR="006E2EFB">
        <w:rPr>
          <w:rFonts w:cstheme="minorHAnsi"/>
          <w:sz w:val="24"/>
          <w:szCs w:val="24"/>
        </w:rPr>
        <w:t xml:space="preserve"> - </w:t>
      </w:r>
      <w:r w:rsidR="006E2EFB" w:rsidRPr="006E2EFB">
        <w:rPr>
          <w:rFonts w:cstheme="minorHAnsi"/>
          <w:sz w:val="24"/>
          <w:szCs w:val="24"/>
        </w:rPr>
        <w:t xml:space="preserve">manifestacija namijenjena obilježavanju antičke povijesti našeg grada i </w:t>
      </w:r>
      <w:proofErr w:type="spellStart"/>
      <w:r w:rsidR="006E2EFB" w:rsidRPr="006E2EFB">
        <w:rPr>
          <w:rFonts w:cstheme="minorHAnsi"/>
          <w:sz w:val="24"/>
          <w:szCs w:val="24"/>
        </w:rPr>
        <w:t>i</w:t>
      </w:r>
      <w:proofErr w:type="spellEnd"/>
      <w:r w:rsidR="006E2EFB" w:rsidRPr="006E2EFB">
        <w:rPr>
          <w:rFonts w:cstheme="minorHAnsi"/>
          <w:sz w:val="24"/>
          <w:szCs w:val="24"/>
        </w:rPr>
        <w:t xml:space="preserve"> tradicije korištenja termalnih izvora u balneološke svrhe, a u sklopu koje se organizira Stručni skup Termalna voda – jučer, danas, sutra, namijenjen obradi recentnih znanstvenih saznanja iz područja balneologije, medicine, </w:t>
      </w:r>
      <w:r w:rsidR="006E2EFB" w:rsidRPr="00957D85">
        <w:rPr>
          <w:rFonts w:cstheme="minorHAnsi"/>
          <w:sz w:val="24"/>
          <w:szCs w:val="24"/>
        </w:rPr>
        <w:t>biologije, geologije, turizma i ekonomije, a sve na zajedničku temu korištenja termalnih voda.</w:t>
      </w:r>
    </w:p>
    <w:p w14:paraId="424C0E53" w14:textId="07AF1AE7" w:rsidR="0020632B" w:rsidRDefault="00DF7403" w:rsidP="00DB447C">
      <w:pPr>
        <w:jc w:val="both"/>
        <w:rPr>
          <w:rFonts w:cstheme="minorHAnsi"/>
          <w:sz w:val="24"/>
          <w:szCs w:val="24"/>
        </w:rPr>
      </w:pPr>
      <w:r w:rsidRPr="00957D85">
        <w:rPr>
          <w:rFonts w:cstheme="minorHAnsi"/>
          <w:sz w:val="24"/>
          <w:szCs w:val="24"/>
        </w:rPr>
        <w:t>Dragi sugrađani, izdvojili smo dio projekata koje planiramo realizirati u 2024. godini.</w:t>
      </w:r>
      <w:r w:rsidR="00DB447C">
        <w:rPr>
          <w:rFonts w:cstheme="minorHAnsi"/>
          <w:sz w:val="24"/>
          <w:szCs w:val="24"/>
        </w:rPr>
        <w:t xml:space="preserve"> </w:t>
      </w:r>
      <w:r w:rsidR="00DB447C" w:rsidRPr="00DB447C">
        <w:rPr>
          <w:rFonts w:cstheme="minorHAnsi"/>
          <w:sz w:val="24"/>
          <w:szCs w:val="24"/>
        </w:rPr>
        <w:t xml:space="preserve">Ukoliko smatrate da nam je još nešto potrebno kako bismo poboljšali </w:t>
      </w:r>
      <w:r w:rsidR="00DB447C">
        <w:rPr>
          <w:rFonts w:cstheme="minorHAnsi"/>
          <w:sz w:val="24"/>
          <w:szCs w:val="24"/>
        </w:rPr>
        <w:t>naš Grad</w:t>
      </w:r>
      <w:r w:rsidR="00DB447C" w:rsidRPr="00DB447C">
        <w:rPr>
          <w:rFonts w:cstheme="minorHAnsi"/>
          <w:sz w:val="24"/>
          <w:szCs w:val="24"/>
        </w:rPr>
        <w:t xml:space="preserve"> molimo da nam isto predložite.</w:t>
      </w:r>
    </w:p>
    <w:p w14:paraId="33E6438C" w14:textId="77777777" w:rsidR="00DB447C" w:rsidRDefault="00DB447C" w:rsidP="00DB447C">
      <w:pPr>
        <w:jc w:val="both"/>
        <w:rPr>
          <w:rFonts w:cstheme="minorHAnsi"/>
          <w:sz w:val="24"/>
          <w:szCs w:val="24"/>
        </w:rPr>
      </w:pPr>
    </w:p>
    <w:p w14:paraId="389B5EA8" w14:textId="64A48A64" w:rsidR="00DB447C" w:rsidRPr="00DB447C" w:rsidRDefault="00DB447C" w:rsidP="00DB447C">
      <w:pPr>
        <w:jc w:val="both"/>
        <w:rPr>
          <w:rFonts w:cstheme="minorHAnsi"/>
          <w:sz w:val="24"/>
          <w:szCs w:val="24"/>
          <w:highlight w:val="yellow"/>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Vaša gradonačelnica!</w:t>
      </w:r>
    </w:p>
    <w:p w14:paraId="52150F4B" w14:textId="77777777" w:rsidR="00E9495A" w:rsidRPr="00B6007A" w:rsidRDefault="00184AF7" w:rsidP="00E9495A">
      <w:pPr>
        <w:spacing w:after="0" w:line="240" w:lineRule="auto"/>
        <w:jc w:val="both"/>
        <w:rPr>
          <w:rFonts w:eastAsia="Times New Roman" w:cstheme="minorHAnsi"/>
          <w:b/>
          <w:color w:val="4472C4" w:themeColor="accent1"/>
          <w:sz w:val="24"/>
          <w:szCs w:val="24"/>
        </w:rPr>
      </w:pPr>
      <w:r w:rsidRPr="00B6007A">
        <w:rPr>
          <w:rFonts w:eastAsia="Times New Roman" w:cstheme="minorHAnsi"/>
          <w:b/>
          <w:color w:val="4472C4" w:themeColor="accent1"/>
          <w:sz w:val="24"/>
          <w:szCs w:val="24"/>
        </w:rPr>
        <w:t>Što je proračun?</w:t>
      </w:r>
    </w:p>
    <w:p w14:paraId="68D90FEF" w14:textId="37805A4D" w:rsidR="00E9495A" w:rsidRPr="00B6007A" w:rsidRDefault="00E9495A" w:rsidP="00E9495A">
      <w:pPr>
        <w:spacing w:after="0" w:line="240" w:lineRule="auto"/>
        <w:jc w:val="both"/>
        <w:rPr>
          <w:rFonts w:eastAsia="Times New Roman" w:cstheme="minorHAnsi"/>
          <w:b/>
          <w:sz w:val="24"/>
          <w:szCs w:val="24"/>
        </w:rPr>
      </w:pPr>
      <w:r w:rsidRPr="00B6007A">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6948F282" w:rsidR="00184AF7" w:rsidRPr="00B6007A" w:rsidRDefault="00184AF7" w:rsidP="00E9495A">
      <w:pPr>
        <w:spacing w:after="0" w:line="240" w:lineRule="auto"/>
        <w:ind w:left="1560"/>
        <w:jc w:val="both"/>
        <w:rPr>
          <w:rFonts w:eastAsia="Times New Roman" w:cstheme="minorHAnsi"/>
          <w:sz w:val="24"/>
          <w:szCs w:val="24"/>
        </w:rPr>
      </w:pPr>
      <w:r w:rsidRPr="00B6007A">
        <w:rPr>
          <w:rFonts w:eastAsia="Times New Roman" w:cstheme="minorHAnsi"/>
          <w:sz w:val="24"/>
          <w:szCs w:val="24"/>
        </w:rPr>
        <w:t xml:space="preserve">Proračun je akt kojim se procjenjuju prihodi i primici te utvrđuju rashodi i izdaci </w:t>
      </w:r>
      <w:r w:rsidR="00116C95">
        <w:rPr>
          <w:rFonts w:eastAsia="Times New Roman" w:cstheme="minorHAnsi"/>
          <w:sz w:val="24"/>
          <w:szCs w:val="24"/>
        </w:rPr>
        <w:t xml:space="preserve">Grada </w:t>
      </w:r>
      <w:r w:rsidR="000A795F">
        <w:rPr>
          <w:rFonts w:eastAsia="Times New Roman" w:cstheme="minorHAnsi"/>
          <w:sz w:val="24"/>
          <w:szCs w:val="24"/>
        </w:rPr>
        <w:t>Varaždinske Toplice</w:t>
      </w:r>
      <w:r w:rsidR="00C93E3A" w:rsidRPr="00C93E3A">
        <w:rPr>
          <w:rFonts w:eastAsia="Times New Roman" w:cstheme="minorHAnsi"/>
          <w:sz w:val="24"/>
          <w:szCs w:val="24"/>
        </w:rPr>
        <w:t xml:space="preserve"> </w:t>
      </w:r>
      <w:r w:rsidRPr="00B6007A">
        <w:rPr>
          <w:rFonts w:eastAsia="Times New Roman" w:cstheme="minorHAnsi"/>
          <w:sz w:val="24"/>
          <w:szCs w:val="24"/>
        </w:rPr>
        <w:t>za proračunsku godinu, a sadrži i projekciju prihoda i primitaka te rashoda i izdataka za slijedeće dvije godine.</w:t>
      </w:r>
    </w:p>
    <w:p w14:paraId="48580D45" w14:textId="346AEEF0" w:rsidR="00F82719" w:rsidRPr="00673B13" w:rsidRDefault="00F82719" w:rsidP="00F82719">
      <w:pPr>
        <w:spacing w:after="0" w:line="240" w:lineRule="auto"/>
        <w:jc w:val="both"/>
        <w:rPr>
          <w:rFonts w:eastAsia="Times New Roman" w:cstheme="minorHAnsi"/>
          <w:sz w:val="24"/>
          <w:szCs w:val="24"/>
        </w:rPr>
      </w:pPr>
      <w:r w:rsidRPr="00673B13">
        <w:rPr>
          <w:rFonts w:eastAsia="Times New Roman" w:cstheme="minorHAnsi"/>
          <w:sz w:val="24"/>
          <w:szCs w:val="24"/>
        </w:rPr>
        <w:t>Proračun nije statičan akt, već se sukladno Zakonu može mijenjati tijekom proračunske godine, odnosno donose se Izmjene i dopune proračuna.</w:t>
      </w:r>
    </w:p>
    <w:p w14:paraId="055D38B8" w14:textId="678DD019" w:rsidR="004422AA" w:rsidRPr="00B6007A" w:rsidRDefault="004422AA" w:rsidP="00F82719">
      <w:pPr>
        <w:spacing w:after="0" w:line="240" w:lineRule="auto"/>
        <w:jc w:val="both"/>
        <w:rPr>
          <w:rFonts w:eastAsia="Times New Roman" w:cstheme="minorHAnsi"/>
          <w:color w:val="7030A0"/>
          <w:sz w:val="24"/>
          <w:szCs w:val="24"/>
        </w:rPr>
      </w:pPr>
    </w:p>
    <w:p w14:paraId="44317B41" w14:textId="1492FA7C" w:rsidR="004422AA" w:rsidRPr="00B6007A" w:rsidRDefault="00EB660B" w:rsidP="00F82719">
      <w:pPr>
        <w:spacing w:after="0" w:line="240" w:lineRule="auto"/>
        <w:jc w:val="both"/>
        <w:rPr>
          <w:rFonts w:eastAsia="Times New Roman" w:cstheme="minorHAnsi"/>
          <w:color w:val="7030A0"/>
          <w:sz w:val="24"/>
          <w:szCs w:val="24"/>
        </w:rPr>
      </w:pPr>
      <w:r w:rsidRPr="00B6007A">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673B13">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6007A" w:rsidRDefault="004422AA" w:rsidP="00F82719">
      <w:pPr>
        <w:spacing w:after="0" w:line="240" w:lineRule="auto"/>
        <w:jc w:val="both"/>
        <w:rPr>
          <w:rFonts w:eastAsia="Times New Roman" w:cstheme="minorHAnsi"/>
          <w:color w:val="7030A0"/>
          <w:sz w:val="24"/>
          <w:szCs w:val="24"/>
        </w:rPr>
      </w:pPr>
    </w:p>
    <w:p w14:paraId="2E726A8D" w14:textId="07A92E78" w:rsidR="00184AF7" w:rsidRPr="00B6007A" w:rsidRDefault="00184AF7" w:rsidP="00916DCD">
      <w:pPr>
        <w:spacing w:after="0" w:line="240" w:lineRule="auto"/>
        <w:jc w:val="both"/>
        <w:rPr>
          <w:rFonts w:eastAsia="Times New Roman" w:cstheme="minorHAnsi"/>
          <w:sz w:val="24"/>
          <w:szCs w:val="24"/>
        </w:rPr>
      </w:pPr>
    </w:p>
    <w:p w14:paraId="3D0E2AF1" w14:textId="5035AE6E" w:rsidR="00645A40" w:rsidRPr="00B6007A" w:rsidRDefault="00645A40" w:rsidP="00916DCD">
      <w:pPr>
        <w:spacing w:after="0" w:line="240" w:lineRule="auto"/>
        <w:jc w:val="both"/>
        <w:rPr>
          <w:rFonts w:eastAsia="Times New Roman" w:cstheme="minorHAnsi"/>
          <w:b/>
          <w:sz w:val="24"/>
          <w:szCs w:val="24"/>
        </w:rPr>
      </w:pPr>
    </w:p>
    <w:p w14:paraId="7ADEAC70" w14:textId="4FC42E4C" w:rsidR="00645A40" w:rsidRPr="00B6007A" w:rsidRDefault="00645A40" w:rsidP="00916DCD">
      <w:pPr>
        <w:spacing w:after="0" w:line="240" w:lineRule="auto"/>
        <w:jc w:val="both"/>
        <w:rPr>
          <w:rFonts w:eastAsia="Times New Roman" w:cstheme="minorHAnsi"/>
          <w:b/>
          <w:sz w:val="24"/>
          <w:szCs w:val="24"/>
        </w:rPr>
      </w:pPr>
    </w:p>
    <w:p w14:paraId="11879BC1" w14:textId="1B3DE97B" w:rsidR="00645A40" w:rsidRPr="00B6007A" w:rsidRDefault="00645A40" w:rsidP="00916DCD">
      <w:pPr>
        <w:spacing w:after="0" w:line="240" w:lineRule="auto"/>
        <w:jc w:val="both"/>
        <w:rPr>
          <w:rFonts w:eastAsia="Times New Roman" w:cstheme="minorHAnsi"/>
          <w:b/>
          <w:sz w:val="24"/>
          <w:szCs w:val="24"/>
        </w:rPr>
      </w:pPr>
    </w:p>
    <w:p w14:paraId="2EAF726A" w14:textId="12E062DB" w:rsidR="00645A40" w:rsidRPr="00B6007A" w:rsidRDefault="00645A40" w:rsidP="00916DCD">
      <w:pPr>
        <w:spacing w:after="0" w:line="240" w:lineRule="auto"/>
        <w:jc w:val="both"/>
        <w:rPr>
          <w:rFonts w:eastAsia="Times New Roman" w:cstheme="minorHAnsi"/>
          <w:b/>
          <w:sz w:val="24"/>
          <w:szCs w:val="24"/>
        </w:rPr>
      </w:pPr>
    </w:p>
    <w:p w14:paraId="2B366BF3" w14:textId="1261A9C6" w:rsidR="00645A40" w:rsidRPr="00B6007A" w:rsidRDefault="00645A40" w:rsidP="00916DCD">
      <w:pPr>
        <w:spacing w:after="0" w:line="240" w:lineRule="auto"/>
        <w:jc w:val="both"/>
        <w:rPr>
          <w:rFonts w:eastAsia="Times New Roman" w:cstheme="minorHAnsi"/>
          <w:b/>
          <w:sz w:val="24"/>
          <w:szCs w:val="24"/>
        </w:rPr>
      </w:pPr>
    </w:p>
    <w:p w14:paraId="3001E331" w14:textId="7457A861" w:rsidR="00645A40" w:rsidRPr="00B6007A" w:rsidRDefault="00645A40" w:rsidP="00916DCD">
      <w:pPr>
        <w:spacing w:after="0" w:line="240" w:lineRule="auto"/>
        <w:jc w:val="both"/>
        <w:rPr>
          <w:rFonts w:eastAsia="Times New Roman" w:cstheme="minorHAnsi"/>
          <w:b/>
          <w:sz w:val="24"/>
          <w:szCs w:val="24"/>
        </w:rPr>
      </w:pPr>
    </w:p>
    <w:p w14:paraId="39D412B3" w14:textId="77777777" w:rsidR="00EB660B" w:rsidRDefault="00EB660B" w:rsidP="00916DCD">
      <w:pPr>
        <w:spacing w:after="0" w:line="240" w:lineRule="auto"/>
        <w:jc w:val="both"/>
        <w:rPr>
          <w:rFonts w:eastAsia="Times New Roman" w:cstheme="minorHAnsi"/>
          <w:b/>
          <w:color w:val="4472C4" w:themeColor="accent1"/>
          <w:sz w:val="24"/>
          <w:szCs w:val="24"/>
        </w:rPr>
      </w:pPr>
    </w:p>
    <w:p w14:paraId="47A1902B" w14:textId="77777777" w:rsidR="00C72B8F" w:rsidRPr="00C72B8F" w:rsidRDefault="00C72B8F" w:rsidP="00C72B8F">
      <w:pPr>
        <w:spacing w:after="0" w:line="240" w:lineRule="auto"/>
        <w:jc w:val="both"/>
        <w:rPr>
          <w:rFonts w:ascii="Cambria" w:eastAsia="Times New Roman" w:hAnsi="Cambria" w:cs="Times New Roman"/>
          <w:color w:val="4472C4" w:themeColor="accent1"/>
        </w:rPr>
      </w:pPr>
      <w:r w:rsidRPr="00C72B8F">
        <w:rPr>
          <w:rFonts w:ascii="Cambria" w:eastAsia="Times New Roman" w:hAnsi="Cambria" w:cs="Calibri"/>
          <w:b/>
          <w:color w:val="4472C4" w:themeColor="accent1"/>
        </w:rPr>
        <w:t>Sadržaj proračuna</w:t>
      </w:r>
    </w:p>
    <w:p w14:paraId="1C249C4A" w14:textId="77777777" w:rsidR="00C72B8F" w:rsidRPr="00C72B8F" w:rsidRDefault="00C72B8F" w:rsidP="00C72B8F">
      <w:pPr>
        <w:spacing w:after="0" w:line="240" w:lineRule="auto"/>
        <w:ind w:left="-284"/>
        <w:jc w:val="both"/>
        <w:rPr>
          <w:rFonts w:ascii="Cambria" w:eastAsia="Times New Roman" w:hAnsi="Cambria" w:cs="Calibri"/>
          <w:bCs/>
          <w:color w:val="4472C4" w:themeColor="accent1"/>
        </w:rPr>
      </w:pPr>
    </w:p>
    <w:p w14:paraId="438C851F" w14:textId="77777777" w:rsidR="00C72B8F" w:rsidRPr="00C72B8F" w:rsidRDefault="00C72B8F" w:rsidP="00C72B8F">
      <w:pPr>
        <w:spacing w:after="0" w:line="240" w:lineRule="auto"/>
        <w:ind w:firstLine="708"/>
        <w:jc w:val="both"/>
        <w:rPr>
          <w:rFonts w:ascii="Cambria" w:eastAsia="Times New Roman" w:hAnsi="Cambria" w:cs="Calibri"/>
          <w:b/>
          <w:color w:val="4472C4"/>
          <w:sz w:val="24"/>
          <w:szCs w:val="24"/>
        </w:rPr>
      </w:pPr>
      <w:r w:rsidRPr="00C72B8F">
        <w:rPr>
          <w:rFonts w:ascii="Cambria" w:eastAsia="Times New Roman" w:hAnsi="Cambria" w:cs="Calibri"/>
          <w:bCs/>
          <w:sz w:val="24"/>
          <w:szCs w:val="24"/>
        </w:rPr>
        <w:lastRenderedPageBreak/>
        <w:t>Proračun JLS sastoji se od plana za proračunsku godinu i projekcija za sljedeće dvije godine. Proračun JLS sastoji se od općeg dijela, posebnog dijela i obrazloženja proračuna.</w:t>
      </w:r>
    </w:p>
    <w:p w14:paraId="00DBBF9F" w14:textId="77777777" w:rsidR="00C72B8F" w:rsidRPr="00C72B8F" w:rsidRDefault="00C72B8F" w:rsidP="00C72B8F">
      <w:pPr>
        <w:spacing w:after="0" w:line="240" w:lineRule="auto"/>
        <w:ind w:left="-284"/>
        <w:jc w:val="both"/>
        <w:rPr>
          <w:rFonts w:ascii="Cambria" w:eastAsia="Times New Roman" w:hAnsi="Cambria" w:cs="Calibr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60"/>
        <w:gridCol w:w="2092"/>
        <w:gridCol w:w="4910"/>
      </w:tblGrid>
      <w:tr w:rsidR="00C72B8F" w:rsidRPr="00C72B8F" w14:paraId="1443D0DC" w14:textId="77777777" w:rsidTr="00EC46C1">
        <w:tc>
          <w:tcPr>
            <w:tcW w:w="2093" w:type="dxa"/>
            <w:shd w:val="clear" w:color="auto" w:fill="D9E2F3"/>
          </w:tcPr>
          <w:p w14:paraId="0952E393" w14:textId="77777777" w:rsidR="00C72B8F" w:rsidRPr="00C72B8F" w:rsidRDefault="00C72B8F" w:rsidP="00C72B8F">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SADRŽAJ</w:t>
            </w:r>
          </w:p>
        </w:tc>
        <w:tc>
          <w:tcPr>
            <w:tcW w:w="2126" w:type="dxa"/>
            <w:shd w:val="clear" w:color="auto" w:fill="D9E2F3"/>
          </w:tcPr>
          <w:p w14:paraId="4BF12358" w14:textId="77777777" w:rsidR="00C72B8F" w:rsidRPr="00C72B8F" w:rsidRDefault="00C72B8F" w:rsidP="00C72B8F">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SASTAVNI DIO</w:t>
            </w:r>
          </w:p>
        </w:tc>
        <w:tc>
          <w:tcPr>
            <w:tcW w:w="5069" w:type="dxa"/>
            <w:shd w:val="clear" w:color="auto" w:fill="D9E2F3"/>
          </w:tcPr>
          <w:p w14:paraId="7CE5BAFF" w14:textId="77777777" w:rsidR="00C72B8F" w:rsidRPr="00C72B8F" w:rsidRDefault="00C72B8F" w:rsidP="00C72B8F">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OPIS SASTAVNOG DIJELA</w:t>
            </w:r>
          </w:p>
        </w:tc>
      </w:tr>
      <w:tr w:rsidR="00C72B8F" w:rsidRPr="00C72B8F" w14:paraId="50BF4DA5" w14:textId="77777777" w:rsidTr="00EC46C1">
        <w:tc>
          <w:tcPr>
            <w:tcW w:w="2093" w:type="dxa"/>
            <w:vMerge w:val="restart"/>
            <w:shd w:val="clear" w:color="auto" w:fill="F2F2F2"/>
            <w:vAlign w:val="center"/>
          </w:tcPr>
          <w:p w14:paraId="08B04418" w14:textId="77777777" w:rsidR="00C72B8F" w:rsidRPr="00C72B8F" w:rsidRDefault="00C72B8F" w:rsidP="00C72B8F">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t>Opći dio proračuna</w:t>
            </w:r>
          </w:p>
        </w:tc>
        <w:tc>
          <w:tcPr>
            <w:tcW w:w="2126" w:type="dxa"/>
            <w:shd w:val="clear" w:color="auto" w:fill="auto"/>
            <w:vAlign w:val="center"/>
          </w:tcPr>
          <w:p w14:paraId="6D30FAB9" w14:textId="77777777" w:rsidR="00C72B8F" w:rsidRPr="00C72B8F" w:rsidRDefault="00C72B8F" w:rsidP="00C72B8F">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Sažetak Računa prihoda i rashoda Sažetak Računa financiranja</w:t>
            </w:r>
          </w:p>
        </w:tc>
        <w:tc>
          <w:tcPr>
            <w:tcW w:w="5069" w:type="dxa"/>
            <w:shd w:val="clear" w:color="auto" w:fill="auto"/>
          </w:tcPr>
          <w:p w14:paraId="0B0F7948"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prihodi poslovanja i prihodi od prodaje nefinancijske imovine, ukupni rashodi poslovanja i rashodi za nabavu nefinancijske imovine</w:t>
            </w:r>
          </w:p>
          <w:p w14:paraId="6BAC6C30"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primici od financijske imovine i zaduživanja i izdaci za financijsku imovinu i otplate zajmova</w:t>
            </w:r>
          </w:p>
        </w:tc>
      </w:tr>
      <w:tr w:rsidR="00C72B8F" w:rsidRPr="00C72B8F" w14:paraId="19FF4CC9" w14:textId="77777777" w:rsidTr="00EC46C1">
        <w:tc>
          <w:tcPr>
            <w:tcW w:w="2093" w:type="dxa"/>
            <w:vMerge/>
            <w:shd w:val="clear" w:color="auto" w:fill="F2F2F2"/>
          </w:tcPr>
          <w:p w14:paraId="56129579" w14:textId="77777777" w:rsidR="00C72B8F" w:rsidRPr="00C72B8F" w:rsidRDefault="00C72B8F" w:rsidP="00C72B8F">
            <w:pPr>
              <w:spacing w:after="0" w:line="240" w:lineRule="auto"/>
              <w:jc w:val="center"/>
              <w:rPr>
                <w:rFonts w:ascii="Cambria" w:eastAsia="Times New Roman" w:hAnsi="Cambria" w:cs="Times New Roman"/>
                <w:b/>
                <w:bCs/>
                <w:color w:val="44546A"/>
                <w:sz w:val="20"/>
                <w:szCs w:val="20"/>
              </w:rPr>
            </w:pPr>
          </w:p>
        </w:tc>
        <w:tc>
          <w:tcPr>
            <w:tcW w:w="2126" w:type="dxa"/>
            <w:shd w:val="clear" w:color="auto" w:fill="auto"/>
            <w:vAlign w:val="center"/>
          </w:tcPr>
          <w:p w14:paraId="21FD1754" w14:textId="77777777" w:rsidR="00C72B8F" w:rsidRPr="00C72B8F" w:rsidRDefault="00C72B8F" w:rsidP="00C72B8F">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Račun prihoda i rashoda</w:t>
            </w:r>
          </w:p>
        </w:tc>
        <w:tc>
          <w:tcPr>
            <w:tcW w:w="5069" w:type="dxa"/>
            <w:shd w:val="clear" w:color="auto" w:fill="auto"/>
          </w:tcPr>
          <w:p w14:paraId="0574B93A"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ukupni prihodi i rashodi iskazani prema izvorima financiranja i ekonomskoj klasifikaciji na razini skupine </w:t>
            </w:r>
          </w:p>
          <w:p w14:paraId="69F29306"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rashodi iskazani prema funkcijskoj klasifikaciji</w:t>
            </w:r>
          </w:p>
        </w:tc>
      </w:tr>
      <w:tr w:rsidR="00C72B8F" w:rsidRPr="00C72B8F" w14:paraId="6A210EB2" w14:textId="77777777" w:rsidTr="00EC46C1">
        <w:tc>
          <w:tcPr>
            <w:tcW w:w="2093" w:type="dxa"/>
            <w:vMerge/>
            <w:shd w:val="clear" w:color="auto" w:fill="F2F2F2"/>
          </w:tcPr>
          <w:p w14:paraId="72317B4E" w14:textId="77777777" w:rsidR="00C72B8F" w:rsidRPr="00C72B8F" w:rsidRDefault="00C72B8F" w:rsidP="00C72B8F">
            <w:pPr>
              <w:spacing w:after="0" w:line="240" w:lineRule="auto"/>
              <w:jc w:val="center"/>
              <w:rPr>
                <w:rFonts w:ascii="Cambria" w:eastAsia="Times New Roman" w:hAnsi="Cambria" w:cs="Times New Roman"/>
                <w:b/>
                <w:bCs/>
                <w:color w:val="44546A"/>
                <w:sz w:val="20"/>
                <w:szCs w:val="20"/>
              </w:rPr>
            </w:pPr>
          </w:p>
        </w:tc>
        <w:tc>
          <w:tcPr>
            <w:tcW w:w="2126" w:type="dxa"/>
            <w:shd w:val="clear" w:color="auto" w:fill="auto"/>
            <w:vAlign w:val="center"/>
          </w:tcPr>
          <w:p w14:paraId="6F5459B1" w14:textId="77777777" w:rsidR="00C72B8F" w:rsidRPr="00C72B8F" w:rsidRDefault="00C72B8F" w:rsidP="00C72B8F">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Račun financiranja</w:t>
            </w:r>
          </w:p>
        </w:tc>
        <w:tc>
          <w:tcPr>
            <w:tcW w:w="5069" w:type="dxa"/>
            <w:shd w:val="clear" w:color="auto" w:fill="auto"/>
          </w:tcPr>
          <w:p w14:paraId="1201CCF8"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primici od financijske imovine i zaduživanja i izdaci za financijsku imovinu i otplate instrumenata zaduživanja prema izvorima financiranja i ekonomskoj klasifikaciji na razini skupine</w:t>
            </w:r>
          </w:p>
        </w:tc>
      </w:tr>
      <w:tr w:rsidR="00C72B8F" w:rsidRPr="00C72B8F" w14:paraId="02170AF4" w14:textId="77777777" w:rsidTr="00EC46C1">
        <w:tc>
          <w:tcPr>
            <w:tcW w:w="2093" w:type="dxa"/>
            <w:vMerge/>
            <w:shd w:val="clear" w:color="auto" w:fill="F2F2F2"/>
          </w:tcPr>
          <w:p w14:paraId="113DC33F" w14:textId="77777777" w:rsidR="00C72B8F" w:rsidRPr="00C72B8F" w:rsidRDefault="00C72B8F" w:rsidP="00C72B8F">
            <w:pPr>
              <w:spacing w:after="0" w:line="240" w:lineRule="auto"/>
              <w:jc w:val="center"/>
              <w:rPr>
                <w:rFonts w:ascii="Cambria" w:eastAsia="Times New Roman" w:hAnsi="Cambria" w:cs="Times New Roman"/>
                <w:b/>
                <w:bCs/>
                <w:color w:val="44546A"/>
                <w:sz w:val="20"/>
                <w:szCs w:val="20"/>
              </w:rPr>
            </w:pPr>
          </w:p>
        </w:tc>
        <w:tc>
          <w:tcPr>
            <w:tcW w:w="2126" w:type="dxa"/>
            <w:shd w:val="clear" w:color="auto" w:fill="auto"/>
            <w:vAlign w:val="center"/>
          </w:tcPr>
          <w:p w14:paraId="0977EFAD" w14:textId="77777777" w:rsidR="00C72B8F" w:rsidRPr="00C72B8F" w:rsidRDefault="00C72B8F" w:rsidP="00C72B8F">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Preneseni višak ili preneseni manjak prihoda nad rashodima</w:t>
            </w:r>
          </w:p>
        </w:tc>
        <w:tc>
          <w:tcPr>
            <w:tcW w:w="5069" w:type="dxa"/>
            <w:shd w:val="clear" w:color="auto" w:fill="auto"/>
          </w:tcPr>
          <w:p w14:paraId="593284A1"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ako ukupni prihodi i primici nisu jednaki ukupnim rashodima i izdacima, opći dio proračuna sadrži i preneseni višak ili preneseni manjak prihoda nad rashodima</w:t>
            </w:r>
          </w:p>
        </w:tc>
      </w:tr>
      <w:tr w:rsidR="00C72B8F" w:rsidRPr="00C72B8F" w14:paraId="3BBD1B77" w14:textId="77777777" w:rsidTr="00EC46C1">
        <w:tc>
          <w:tcPr>
            <w:tcW w:w="2093" w:type="dxa"/>
            <w:vMerge/>
            <w:shd w:val="clear" w:color="auto" w:fill="F2F2F2"/>
          </w:tcPr>
          <w:p w14:paraId="490BECC9" w14:textId="77777777" w:rsidR="00C72B8F" w:rsidRPr="00C72B8F" w:rsidRDefault="00C72B8F" w:rsidP="00C72B8F">
            <w:pPr>
              <w:spacing w:after="0" w:line="240" w:lineRule="auto"/>
              <w:jc w:val="center"/>
              <w:rPr>
                <w:rFonts w:ascii="Cambria" w:eastAsia="Times New Roman" w:hAnsi="Cambria" w:cs="Times New Roman"/>
                <w:b/>
                <w:bCs/>
                <w:color w:val="44546A"/>
                <w:sz w:val="20"/>
                <w:szCs w:val="20"/>
              </w:rPr>
            </w:pPr>
          </w:p>
        </w:tc>
        <w:tc>
          <w:tcPr>
            <w:tcW w:w="2126" w:type="dxa"/>
            <w:shd w:val="clear" w:color="auto" w:fill="auto"/>
            <w:vAlign w:val="center"/>
          </w:tcPr>
          <w:p w14:paraId="6987B30F" w14:textId="77777777" w:rsidR="00C72B8F" w:rsidRPr="00C72B8F" w:rsidRDefault="00C72B8F" w:rsidP="00C72B8F">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Višegodišnji plan uravnoteženja</w:t>
            </w:r>
          </w:p>
        </w:tc>
        <w:tc>
          <w:tcPr>
            <w:tcW w:w="5069" w:type="dxa"/>
            <w:shd w:val="clear" w:color="auto" w:fill="auto"/>
          </w:tcPr>
          <w:p w14:paraId="15ED47B4"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ako JLP(R)S ne mogu preneseni manjak podmiriti do kraja proračunske godine, obvezni su izraditi višegodišnji plan uravnoteženja za razdoblje za koje se proračun donosi </w:t>
            </w:r>
          </w:p>
          <w:p w14:paraId="4AE48487"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C72B8F" w:rsidRPr="00C72B8F" w14:paraId="1D4C20B8" w14:textId="77777777" w:rsidTr="00EC46C1">
        <w:tc>
          <w:tcPr>
            <w:tcW w:w="2093" w:type="dxa"/>
            <w:shd w:val="clear" w:color="auto" w:fill="F2F2F2"/>
            <w:vAlign w:val="center"/>
          </w:tcPr>
          <w:p w14:paraId="60D377B3" w14:textId="77777777" w:rsidR="00C72B8F" w:rsidRPr="00C72B8F" w:rsidRDefault="00C72B8F" w:rsidP="00C72B8F">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t>Posebni dio proračuna</w:t>
            </w:r>
          </w:p>
        </w:tc>
        <w:tc>
          <w:tcPr>
            <w:tcW w:w="2126" w:type="dxa"/>
            <w:shd w:val="clear" w:color="auto" w:fill="auto"/>
            <w:vAlign w:val="center"/>
          </w:tcPr>
          <w:p w14:paraId="2BA3F535" w14:textId="77777777" w:rsidR="00C72B8F" w:rsidRPr="00C72B8F" w:rsidRDefault="00C72B8F" w:rsidP="00C72B8F">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Plan rashoda i izdataka proračuna JLP(R)S i njihovih proračunskih korisnika</w:t>
            </w:r>
          </w:p>
        </w:tc>
        <w:tc>
          <w:tcPr>
            <w:tcW w:w="5069" w:type="dxa"/>
            <w:shd w:val="clear" w:color="auto" w:fill="auto"/>
          </w:tcPr>
          <w:p w14:paraId="4C02AA4D"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C72B8F" w:rsidRPr="00C72B8F" w14:paraId="30D5F101" w14:textId="77777777" w:rsidTr="00EC46C1">
        <w:tc>
          <w:tcPr>
            <w:tcW w:w="2093" w:type="dxa"/>
            <w:shd w:val="clear" w:color="auto" w:fill="F2F2F2"/>
            <w:vAlign w:val="center"/>
          </w:tcPr>
          <w:p w14:paraId="0C8FF708" w14:textId="77777777" w:rsidR="00C72B8F" w:rsidRPr="00C72B8F" w:rsidRDefault="00C72B8F" w:rsidP="00C72B8F">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t>Obrazloženje proračuna</w:t>
            </w:r>
          </w:p>
        </w:tc>
        <w:tc>
          <w:tcPr>
            <w:tcW w:w="2126" w:type="dxa"/>
            <w:shd w:val="clear" w:color="auto" w:fill="auto"/>
            <w:vAlign w:val="center"/>
          </w:tcPr>
          <w:p w14:paraId="0A04ACA0" w14:textId="77777777" w:rsidR="00C72B8F" w:rsidRPr="00C72B8F" w:rsidRDefault="00C72B8F" w:rsidP="00C72B8F">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Obrazloženje općeg dijela proračuna i obrazloženje posebnog dijela proračuna</w:t>
            </w:r>
          </w:p>
        </w:tc>
        <w:tc>
          <w:tcPr>
            <w:tcW w:w="5069" w:type="dxa"/>
            <w:shd w:val="clear" w:color="auto" w:fill="auto"/>
          </w:tcPr>
          <w:p w14:paraId="705F2ADF"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obrazloženje općeg dijela proračuna JLP(R)S sadrži obrazloženje prihoda i rashoda, primitaka i izdataka proračuna JLP(R)S i obrazloženje prenesenog manjka odnosno viška proračuna JLP(R)S </w:t>
            </w:r>
          </w:p>
          <w:p w14:paraId="0DFCA86C" w14:textId="77777777" w:rsidR="00C72B8F" w:rsidRPr="00C72B8F" w:rsidRDefault="00C72B8F" w:rsidP="00C72B8F">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3740647B" w14:textId="033EC5C9" w:rsidR="00F44802" w:rsidRPr="00B6007A" w:rsidRDefault="0014546B" w:rsidP="00C72B8F">
      <w:pPr>
        <w:spacing w:before="240" w:line="240" w:lineRule="auto"/>
        <w:ind w:left="-284"/>
        <w:jc w:val="both"/>
        <w:rPr>
          <w:rFonts w:eastAsia="Times New Roman" w:cstheme="minorHAnsi"/>
          <w:color w:val="4472C4" w:themeColor="accent1"/>
          <w:sz w:val="24"/>
          <w:szCs w:val="24"/>
        </w:rPr>
      </w:pPr>
      <w:r w:rsidRPr="00B6007A">
        <w:rPr>
          <w:rFonts w:cstheme="minorHAnsi"/>
          <w:noProof/>
          <w:color w:val="4472C4" w:themeColor="accent1"/>
          <w:lang w:eastAsia="hr-HR"/>
        </w:rPr>
        <w:lastRenderedPageBreak/>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6007A">
        <w:rPr>
          <w:rFonts w:eastAsia="Times New Roman" w:cstheme="minorHAnsi"/>
          <w:b/>
          <w:color w:val="4472C4" w:themeColor="accent1"/>
          <w:sz w:val="24"/>
          <w:szCs w:val="24"/>
        </w:rPr>
        <w:t>P</w:t>
      </w:r>
      <w:r w:rsidR="00184AF7" w:rsidRPr="00B6007A">
        <w:rPr>
          <w:rFonts w:eastAsia="Times New Roman" w:cstheme="minorHAnsi"/>
          <w:b/>
          <w:color w:val="4472C4" w:themeColor="accent1"/>
          <w:sz w:val="24"/>
          <w:szCs w:val="24"/>
        </w:rPr>
        <w:t>roračunski korisnici:</w:t>
      </w:r>
    </w:p>
    <w:p w14:paraId="1F93C93F" w14:textId="35B08C63" w:rsidR="009569B1" w:rsidRPr="00B6007A" w:rsidRDefault="00184AF7" w:rsidP="000A0D69">
      <w:pPr>
        <w:ind w:left="-284"/>
        <w:jc w:val="both"/>
        <w:rPr>
          <w:rFonts w:cstheme="minorHAnsi"/>
        </w:rPr>
      </w:pPr>
      <w:r w:rsidRPr="00B6007A">
        <w:rPr>
          <w:rFonts w:eastAsia="Times New Roman" w:cstheme="minorHAnsi"/>
          <w:sz w:val="24"/>
          <w:szCs w:val="24"/>
        </w:rPr>
        <w:t>Proračunski korisnici su ustanove, tijela javne vlasti kojim</w:t>
      </w:r>
      <w:r w:rsidR="00FF2B6C" w:rsidRPr="00B6007A">
        <w:rPr>
          <w:rFonts w:eastAsia="Times New Roman" w:cstheme="minorHAnsi"/>
          <w:sz w:val="24"/>
          <w:szCs w:val="24"/>
        </w:rPr>
        <w:t xml:space="preserve">a je JLS osnivač ili suosnivač, </w:t>
      </w:r>
      <w:r w:rsidR="000B6FBB" w:rsidRPr="00B6007A">
        <w:rPr>
          <w:rFonts w:eastAsia="Times New Roman" w:cstheme="minorHAnsi"/>
          <w:sz w:val="24"/>
          <w:szCs w:val="24"/>
        </w:rPr>
        <w:t xml:space="preserve">a </w:t>
      </w:r>
      <w:r w:rsidR="00FF2B6C" w:rsidRPr="00B6007A">
        <w:rPr>
          <w:rFonts w:eastAsia="Times New Roman" w:cstheme="minorHAnsi"/>
          <w:sz w:val="24"/>
          <w:szCs w:val="24"/>
        </w:rPr>
        <w:t>čije je f</w:t>
      </w:r>
      <w:r w:rsidRPr="00B6007A">
        <w:rPr>
          <w:rFonts w:eastAsia="Times New Roman" w:cstheme="minorHAnsi"/>
          <w:sz w:val="24"/>
          <w:szCs w:val="24"/>
        </w:rPr>
        <w:t xml:space="preserve">inanciranje većim dijelom iz proračuna svog osnivača ili suosnivača. Proračunski korisnici JLS mogu biti dječji vrtići, knjižnice, javne vatrogasne postrojbe, muzeji, kazališta, domovi za starije i nemoćne osobe… </w:t>
      </w:r>
    </w:p>
    <w:p w14:paraId="57B97252" w14:textId="40FEB42C" w:rsidR="00707EA6" w:rsidRDefault="00184AF7" w:rsidP="00D6723A">
      <w:pPr>
        <w:ind w:left="-284"/>
        <w:jc w:val="both"/>
        <w:rPr>
          <w:rFonts w:eastAsia="Times New Roman" w:cstheme="minorHAnsi"/>
          <w:sz w:val="24"/>
          <w:szCs w:val="24"/>
        </w:rPr>
      </w:pPr>
      <w:r w:rsidRPr="003C5376">
        <w:rPr>
          <w:rFonts w:eastAsia="Times New Roman" w:cstheme="minorHAnsi"/>
          <w:sz w:val="24"/>
          <w:szCs w:val="24"/>
        </w:rPr>
        <w:t xml:space="preserve">Proračunski korisnici </w:t>
      </w:r>
      <w:r w:rsidR="003C5376" w:rsidRPr="003C5376">
        <w:rPr>
          <w:rFonts w:eastAsia="Times New Roman" w:cstheme="minorHAnsi"/>
          <w:sz w:val="24"/>
          <w:szCs w:val="24"/>
        </w:rPr>
        <w:t>Grada Varaždinske Toplice su Zavičajni muzej Varaždinske Toplice i Dječji vrtić Tratinčica Varaždinske Toplice.</w:t>
      </w:r>
    </w:p>
    <w:p w14:paraId="3880BD05" w14:textId="77777777" w:rsidR="00D6723A" w:rsidRDefault="00D6723A">
      <w:pPr>
        <w:rPr>
          <w:rFonts w:eastAsia="Times New Roman" w:cstheme="minorHAnsi"/>
          <w:b/>
          <w:bCs/>
          <w:color w:val="4472C4" w:themeColor="accent1"/>
          <w:sz w:val="24"/>
          <w:szCs w:val="24"/>
        </w:rPr>
      </w:pPr>
      <w:r>
        <w:rPr>
          <w:rFonts w:eastAsia="Times New Roman" w:cstheme="minorHAnsi"/>
          <w:b/>
          <w:bCs/>
          <w:color w:val="4472C4" w:themeColor="accent1"/>
          <w:sz w:val="24"/>
          <w:szCs w:val="24"/>
        </w:rPr>
        <w:br w:type="page"/>
      </w:r>
    </w:p>
    <w:p w14:paraId="11A419CA" w14:textId="6B084D0C" w:rsidR="00184AF7" w:rsidRPr="00707EA6" w:rsidRDefault="00184AF7" w:rsidP="00707EA6">
      <w:pPr>
        <w:spacing w:after="0"/>
        <w:ind w:left="-284"/>
        <w:jc w:val="both"/>
        <w:rPr>
          <w:rFonts w:eastAsia="Times New Roman" w:cstheme="minorHAnsi"/>
          <w:sz w:val="24"/>
          <w:szCs w:val="24"/>
        </w:rPr>
      </w:pPr>
      <w:r w:rsidRPr="00B6007A">
        <w:rPr>
          <w:rFonts w:eastAsia="Times New Roman" w:cstheme="minorHAnsi"/>
          <w:b/>
          <w:bCs/>
          <w:color w:val="4472C4" w:themeColor="accent1"/>
          <w:sz w:val="24"/>
          <w:szCs w:val="24"/>
        </w:rPr>
        <w:lastRenderedPageBreak/>
        <w:t>Zakoni i sankcije</w:t>
      </w:r>
      <w:r w:rsidR="00407DE1" w:rsidRPr="00B6007A">
        <w:rPr>
          <w:rFonts w:eastAsia="Times New Roman" w:cstheme="minorHAnsi"/>
          <w:b/>
          <w:bCs/>
          <w:color w:val="4472C4" w:themeColor="accent1"/>
          <w:sz w:val="24"/>
          <w:szCs w:val="24"/>
        </w:rPr>
        <w:t>:</w:t>
      </w:r>
    </w:p>
    <w:p w14:paraId="00A89C69" w14:textId="4D0DAFF1" w:rsidR="00E9495A" w:rsidRPr="00B6007A" w:rsidRDefault="0014546B" w:rsidP="00916DCD">
      <w:pPr>
        <w:spacing w:after="0" w:line="240" w:lineRule="auto"/>
        <w:jc w:val="both"/>
        <w:rPr>
          <w:rFonts w:eastAsia="Times New Roman" w:cstheme="minorHAnsi"/>
          <w:b/>
          <w:bCs/>
          <w:sz w:val="24"/>
          <w:szCs w:val="24"/>
        </w:rPr>
      </w:pPr>
      <w:r w:rsidRPr="00B6007A">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63DD8C82" w:rsidR="0014546B" w:rsidRPr="00B6007A" w:rsidRDefault="006E6CFD" w:rsidP="004E5751">
      <w:pPr>
        <w:spacing w:after="0"/>
        <w:jc w:val="both"/>
        <w:rPr>
          <w:rFonts w:eastAsia="Times New Roman" w:cstheme="minorHAnsi"/>
          <w:sz w:val="24"/>
          <w:szCs w:val="24"/>
        </w:rPr>
      </w:pPr>
      <w:bookmarkStart w:id="0" w:name="_Hlk64898716"/>
      <w:r w:rsidRPr="008A79BB">
        <w:rPr>
          <w:rFonts w:eastAsia="Times New Roman" w:cstheme="minorHAnsi"/>
          <w:sz w:val="24"/>
          <w:szCs w:val="24"/>
        </w:rPr>
        <w:t>Sukladno Zakonu o Proračunu (</w:t>
      </w:r>
      <w:r w:rsidR="008A79BB" w:rsidRPr="008A79BB">
        <w:rPr>
          <w:rFonts w:eastAsia="Times New Roman" w:cstheme="minorHAnsi"/>
          <w:sz w:val="24"/>
          <w:szCs w:val="24"/>
        </w:rPr>
        <w:t>»N</w:t>
      </w:r>
      <w:r w:rsidRPr="008A79BB">
        <w:rPr>
          <w:rFonts w:eastAsia="Times New Roman" w:cstheme="minorHAnsi"/>
          <w:sz w:val="24"/>
          <w:szCs w:val="24"/>
        </w:rPr>
        <w:t>arodne novine</w:t>
      </w:r>
      <w:r w:rsidR="008A79BB" w:rsidRPr="008A79BB">
        <w:rPr>
          <w:rFonts w:eastAsia="Times New Roman" w:cstheme="minorHAnsi"/>
          <w:sz w:val="24"/>
          <w:szCs w:val="24"/>
        </w:rPr>
        <w:t xml:space="preserve">«, broj </w:t>
      </w:r>
      <w:r w:rsidR="0093677B">
        <w:rPr>
          <w:rFonts w:eastAsia="Times New Roman" w:cstheme="minorHAnsi"/>
          <w:sz w:val="24"/>
          <w:szCs w:val="24"/>
        </w:rPr>
        <w:t>144/21</w:t>
      </w:r>
      <w:r w:rsidRPr="008A79BB">
        <w:rPr>
          <w:rFonts w:eastAsia="Times New Roman" w:cstheme="minorHAnsi"/>
          <w:sz w:val="24"/>
          <w:szCs w:val="24"/>
        </w:rPr>
        <w:t>)</w:t>
      </w:r>
      <w:r w:rsidR="008A79BB" w:rsidRPr="008A79BB">
        <w:rPr>
          <w:rFonts w:eastAsia="Times New Roman" w:cstheme="minorHAnsi"/>
          <w:sz w:val="24"/>
          <w:szCs w:val="24"/>
        </w:rPr>
        <w:t xml:space="preserve"> </w:t>
      </w:r>
      <w:r w:rsidR="00C72B62" w:rsidRPr="008A79BB">
        <w:rPr>
          <w:rFonts w:eastAsia="Times New Roman" w:cstheme="minorHAnsi"/>
          <w:sz w:val="24"/>
          <w:szCs w:val="24"/>
        </w:rPr>
        <w:t>Proračun se donosi za jednu</w:t>
      </w:r>
      <w:r w:rsidR="00C72B62" w:rsidRPr="00B6007A">
        <w:rPr>
          <w:rFonts w:eastAsia="Times New Roman" w:cstheme="minorHAnsi"/>
          <w:sz w:val="24"/>
          <w:szCs w:val="24"/>
        </w:rPr>
        <w:t xml:space="preserve"> fiskalnu (proračunsku) godinu. Kod nas se fiskalna godina poklapa s kalendarskom i traje od 01. siječnja do 31. prosinca. Jedini ovlašteni predlagatelj Proračuna je </w:t>
      </w:r>
      <w:r w:rsidR="00D6723A">
        <w:rPr>
          <w:rFonts w:eastAsia="Times New Roman" w:cstheme="minorHAnsi"/>
          <w:sz w:val="24"/>
          <w:szCs w:val="24"/>
        </w:rPr>
        <w:t>Gradonačelnik</w:t>
      </w:r>
      <w:r w:rsidR="00C72B62" w:rsidRPr="00B6007A">
        <w:rPr>
          <w:rFonts w:eastAsia="Times New Roman" w:cstheme="minorHAnsi"/>
          <w:sz w:val="24"/>
          <w:szCs w:val="24"/>
        </w:rPr>
        <w:t xml:space="preserve">. </w:t>
      </w:r>
      <w:r w:rsidR="00D6723A">
        <w:rPr>
          <w:rFonts w:eastAsia="Times New Roman" w:cstheme="minorHAnsi"/>
          <w:sz w:val="24"/>
          <w:szCs w:val="24"/>
        </w:rPr>
        <w:t>Gradonačelnik</w:t>
      </w:r>
      <w:r w:rsidR="00C72B62" w:rsidRPr="00B6007A">
        <w:rPr>
          <w:rFonts w:eastAsia="Times New Roman" w:cstheme="minorHAnsi"/>
          <w:sz w:val="24"/>
          <w:szCs w:val="24"/>
        </w:rPr>
        <w:t xml:space="preserve"> jedinice lokalne samouprave odgovoran je za zakonito</w:t>
      </w:r>
      <w:r w:rsidR="00B950DF">
        <w:rPr>
          <w:rFonts w:eastAsia="Times New Roman" w:cstheme="minorHAnsi"/>
          <w:sz w:val="24"/>
          <w:szCs w:val="24"/>
        </w:rPr>
        <w:t xml:space="preserve"> i</w:t>
      </w:r>
      <w:r w:rsidR="00C72B62" w:rsidRPr="00B6007A">
        <w:rPr>
          <w:rFonts w:eastAsia="Times New Roman" w:cstheme="minorHAnsi"/>
          <w:sz w:val="24"/>
          <w:szCs w:val="24"/>
        </w:rPr>
        <w:t xml:space="preserve"> </w:t>
      </w:r>
      <w:r w:rsidR="00B950DF">
        <w:rPr>
          <w:rFonts w:eastAsia="Times New Roman" w:cstheme="minorHAnsi"/>
          <w:sz w:val="24"/>
          <w:szCs w:val="24"/>
        </w:rPr>
        <w:t xml:space="preserve">pravilno planiranje </w:t>
      </w:r>
      <w:r w:rsidR="00C72B62" w:rsidRPr="00B6007A">
        <w:rPr>
          <w:rFonts w:eastAsia="Times New Roman" w:cstheme="minorHAnsi"/>
          <w:sz w:val="24"/>
          <w:szCs w:val="24"/>
        </w:rPr>
        <w:t xml:space="preserve">i izvršavanje proračuna, za svrhovito, učinkovito i ekonomično raspolaganje proračunskim sredstvima. Proračun donosi (izglasava) </w:t>
      </w:r>
      <w:r w:rsidR="00D6723A">
        <w:rPr>
          <w:rFonts w:eastAsia="Times New Roman" w:cstheme="minorHAnsi"/>
          <w:sz w:val="24"/>
          <w:szCs w:val="24"/>
        </w:rPr>
        <w:t>Gradsko vijeće</w:t>
      </w:r>
      <w:r w:rsidR="00C72B62" w:rsidRPr="00B6007A">
        <w:rPr>
          <w:rFonts w:eastAsia="Times New Roman" w:cstheme="minorHAnsi"/>
          <w:sz w:val="24"/>
          <w:szCs w:val="24"/>
        </w:rPr>
        <w:t xml:space="preserve"> do kraja godine. </w:t>
      </w:r>
    </w:p>
    <w:p w14:paraId="5F7E029E" w14:textId="7F02F20A" w:rsidR="00C72B62" w:rsidRPr="00B6007A" w:rsidRDefault="00C72B62" w:rsidP="004E5751">
      <w:pPr>
        <w:spacing w:after="0"/>
        <w:jc w:val="both"/>
        <w:rPr>
          <w:rFonts w:eastAsia="Times New Roman" w:cstheme="minorHAnsi"/>
          <w:sz w:val="24"/>
          <w:szCs w:val="24"/>
        </w:rPr>
      </w:pPr>
      <w:r w:rsidRPr="00B6007A">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67E653E" w:rsidR="00C72B62" w:rsidRPr="00B6007A" w:rsidRDefault="00C72B62" w:rsidP="00070242">
      <w:pPr>
        <w:jc w:val="both"/>
        <w:rPr>
          <w:rFonts w:eastAsia="Times New Roman" w:cstheme="minorHAnsi"/>
          <w:sz w:val="24"/>
          <w:szCs w:val="24"/>
        </w:rPr>
      </w:pPr>
      <w:r w:rsidRPr="00B6007A">
        <w:rPr>
          <w:rFonts w:eastAsia="Times New Roman" w:cstheme="minorHAnsi"/>
          <w:sz w:val="24"/>
          <w:szCs w:val="24"/>
        </w:rPr>
        <w:t xml:space="preserve">U slučaju kada je raspušteno samo </w:t>
      </w:r>
      <w:r w:rsidR="00751A50">
        <w:rPr>
          <w:rFonts w:eastAsia="Times New Roman" w:cstheme="minorHAnsi"/>
          <w:sz w:val="24"/>
          <w:szCs w:val="24"/>
        </w:rPr>
        <w:t>Gradsko</w:t>
      </w:r>
      <w:r w:rsidRPr="00B6007A">
        <w:rPr>
          <w:rFonts w:eastAsia="Times New Roman" w:cstheme="minorHAnsi"/>
          <w:sz w:val="24"/>
          <w:szCs w:val="24"/>
        </w:rPr>
        <w:t xml:space="preserve"> vijeće, a </w:t>
      </w:r>
      <w:r w:rsidR="00751A50">
        <w:rPr>
          <w:rFonts w:eastAsia="Times New Roman" w:cstheme="minorHAnsi"/>
          <w:sz w:val="24"/>
          <w:szCs w:val="24"/>
        </w:rPr>
        <w:t>Gradonačelnik</w:t>
      </w:r>
      <w:r w:rsidRPr="00B6007A">
        <w:rPr>
          <w:rFonts w:eastAsia="Times New Roman" w:cstheme="minorHAnsi"/>
          <w:sz w:val="24"/>
          <w:szCs w:val="24"/>
        </w:rPr>
        <w:t xml:space="preserve"> nije razriješen, do imenovanja povjerenika Vlade Republike Hrvatske, financiranje se obavlja izvršavanjem redovnih i nužnih rashoda i izdataka temeljem odluke o financiranju nužnih rashoda i izdataka koju donosi </w:t>
      </w:r>
      <w:r w:rsidR="00751A50">
        <w:rPr>
          <w:rFonts w:eastAsia="Times New Roman" w:cstheme="minorHAnsi"/>
          <w:sz w:val="24"/>
          <w:szCs w:val="24"/>
        </w:rPr>
        <w:t>Gradonačelnik</w:t>
      </w:r>
      <w:r w:rsidRPr="00B6007A">
        <w:rPr>
          <w:rFonts w:eastAsia="Times New Roman" w:cstheme="minorHAnsi"/>
          <w:sz w:val="24"/>
          <w:szCs w:val="24"/>
        </w:rPr>
        <w:t>.</w:t>
      </w:r>
    </w:p>
    <w:p w14:paraId="1A0C580A" w14:textId="41952B94" w:rsidR="00B6007A" w:rsidRDefault="00C72B62" w:rsidP="0080729C">
      <w:pPr>
        <w:jc w:val="both"/>
        <w:rPr>
          <w:rFonts w:eastAsia="Times New Roman" w:cstheme="minorHAnsi"/>
          <w:sz w:val="24"/>
          <w:szCs w:val="24"/>
        </w:rPr>
      </w:pPr>
      <w:r w:rsidRPr="00B6007A">
        <w:rPr>
          <w:rFonts w:eastAsia="Times New Roman" w:cstheme="minorHAnsi"/>
          <w:sz w:val="24"/>
          <w:szCs w:val="24"/>
        </w:rPr>
        <w:t xml:space="preserve">Po imenovanju povjerenika Vlade Republike Hrvatske, </w:t>
      </w:r>
      <w:r w:rsidR="00751A50">
        <w:rPr>
          <w:rFonts w:eastAsia="Times New Roman" w:cstheme="minorHAnsi"/>
          <w:sz w:val="24"/>
          <w:szCs w:val="24"/>
        </w:rPr>
        <w:t>Gradonačelnik</w:t>
      </w:r>
      <w:r w:rsidRPr="00B6007A">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Pr>
          <w:rFonts w:eastAsia="Times New Roman" w:cstheme="minorHAnsi"/>
          <w:sz w:val="24"/>
          <w:szCs w:val="24"/>
        </w:rPr>
        <w:t>.</w:t>
      </w:r>
    </w:p>
    <w:p w14:paraId="69A2E0CA" w14:textId="68886076" w:rsidR="00B950DF" w:rsidRPr="00B6007A" w:rsidRDefault="00B950DF" w:rsidP="0080729C">
      <w:pPr>
        <w:jc w:val="both"/>
        <w:rPr>
          <w:rFonts w:eastAsia="Times New Roman" w:cstheme="minorHAnsi"/>
          <w:sz w:val="24"/>
          <w:szCs w:val="24"/>
        </w:rPr>
      </w:pPr>
      <w:r w:rsidRPr="00B950DF">
        <w:rPr>
          <w:rFonts w:eastAsia="Times New Roman" w:cstheme="minorHAnsi"/>
          <w:sz w:val="24"/>
          <w:szCs w:val="24"/>
        </w:rPr>
        <w:t xml:space="preserve">Ako do isteka roka privremenog financiranja nije donesen proračun u jedinici u kojoj je </w:t>
      </w:r>
      <w:r w:rsidR="006547A7">
        <w:rPr>
          <w:rFonts w:eastAsia="Times New Roman" w:cstheme="minorHAnsi"/>
          <w:sz w:val="24"/>
          <w:szCs w:val="24"/>
        </w:rPr>
        <w:t>Gradonačelnik</w:t>
      </w:r>
      <w:r>
        <w:rPr>
          <w:rFonts w:eastAsia="Times New Roman" w:cstheme="minorHAnsi"/>
          <w:sz w:val="24"/>
          <w:szCs w:val="24"/>
        </w:rPr>
        <w:t xml:space="preserve"> </w:t>
      </w:r>
      <w:r w:rsidRPr="00B950DF">
        <w:rPr>
          <w:rFonts w:eastAsia="Times New Roman" w:cstheme="minorHAnsi"/>
          <w:sz w:val="24"/>
          <w:szCs w:val="24"/>
        </w:rPr>
        <w:t xml:space="preserve">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751A50">
        <w:rPr>
          <w:rFonts w:eastAsia="Times New Roman" w:cstheme="minorHAnsi"/>
          <w:sz w:val="24"/>
          <w:szCs w:val="24"/>
        </w:rPr>
        <w:t>Gradonačelnika</w:t>
      </w:r>
      <w:r>
        <w:rPr>
          <w:rFonts w:eastAsia="Times New Roman" w:cstheme="minorHAnsi"/>
          <w:sz w:val="24"/>
          <w:szCs w:val="24"/>
        </w:rPr>
        <w:t xml:space="preserve"> </w:t>
      </w:r>
      <w:r w:rsidRPr="00B950DF">
        <w:rPr>
          <w:rFonts w:eastAsia="Times New Roman" w:cstheme="minorHAnsi"/>
          <w:sz w:val="24"/>
          <w:szCs w:val="24"/>
        </w:rPr>
        <w:t>iz članka 43.a Zakona o lokalnoj i područnoj (regionalnoj) samoupravi</w:t>
      </w:r>
      <w:r>
        <w:rPr>
          <w:rFonts w:eastAsia="Times New Roman" w:cstheme="minorHAnsi"/>
          <w:sz w:val="24"/>
          <w:szCs w:val="24"/>
        </w:rPr>
        <w:t xml:space="preserve"> (</w:t>
      </w:r>
      <w:r w:rsidR="008A79BB">
        <w:rPr>
          <w:rFonts w:eastAsia="Times New Roman" w:cstheme="minorHAnsi"/>
          <w:sz w:val="24"/>
          <w:szCs w:val="24"/>
        </w:rPr>
        <w:t>»</w:t>
      </w:r>
      <w:r>
        <w:rPr>
          <w:rFonts w:eastAsia="Times New Roman" w:cstheme="minorHAnsi"/>
          <w:sz w:val="24"/>
          <w:szCs w:val="24"/>
        </w:rPr>
        <w:t>Narodne novine</w:t>
      </w:r>
      <w:r w:rsidR="008A79BB">
        <w:rPr>
          <w:rFonts w:eastAsia="Times New Roman" w:cstheme="minorHAnsi"/>
          <w:sz w:val="24"/>
          <w:szCs w:val="24"/>
        </w:rPr>
        <w:t>«</w:t>
      </w:r>
      <w:r>
        <w:rPr>
          <w:rFonts w:eastAsia="Times New Roman" w:cstheme="minorHAnsi"/>
          <w:sz w:val="24"/>
          <w:szCs w:val="24"/>
        </w:rPr>
        <w:t xml:space="preserve">, broj </w:t>
      </w:r>
      <w:r w:rsidRPr="00B950DF">
        <w:rPr>
          <w:rFonts w:eastAsia="Times New Roman" w:cstheme="minorHAnsi"/>
          <w:sz w:val="24"/>
          <w:szCs w:val="24"/>
        </w:rPr>
        <w:t>33/01, 60/01, 129/05, 109/07, 125/08, 36/09, 150/11, 144/12, 19/13, 137/15, 123/17, 98/19, 144/20</w:t>
      </w:r>
      <w:r>
        <w:rPr>
          <w:rFonts w:eastAsia="Times New Roman" w:cstheme="minorHAnsi"/>
          <w:sz w:val="24"/>
          <w:szCs w:val="24"/>
        </w:rPr>
        <w:t>)</w:t>
      </w:r>
      <w:r w:rsidRPr="00B950DF">
        <w:rPr>
          <w:rFonts w:eastAsia="Times New Roman" w:cstheme="minorHAnsi"/>
          <w:sz w:val="24"/>
          <w:szCs w:val="24"/>
        </w:rPr>
        <w:t>.</w:t>
      </w:r>
      <w:bookmarkEnd w:id="0"/>
    </w:p>
    <w:p w14:paraId="2BE172D0" w14:textId="6567B054" w:rsidR="00184AF7" w:rsidRPr="005D289D" w:rsidRDefault="00F718A0" w:rsidP="007602C9">
      <w:pPr>
        <w:spacing w:line="240" w:lineRule="auto"/>
        <w:jc w:val="both"/>
        <w:rPr>
          <w:rFonts w:eastAsia="Times New Roman" w:cstheme="minorHAnsi"/>
          <w:b/>
          <w:color w:val="4472C4" w:themeColor="accent1"/>
          <w:sz w:val="24"/>
          <w:szCs w:val="24"/>
        </w:rPr>
      </w:pPr>
      <w:r w:rsidRPr="0051707E">
        <w:rPr>
          <w:rFonts w:eastAsia="Times New Roman" w:cstheme="minorHAnsi"/>
          <w:b/>
          <w:color w:val="4472C4" w:themeColor="accent1"/>
          <w:sz w:val="24"/>
          <w:szCs w:val="24"/>
        </w:rPr>
        <w:t>Ukupan proračun, odnosno u</w:t>
      </w:r>
      <w:r w:rsidR="00184AF7" w:rsidRPr="0051707E">
        <w:rPr>
          <w:rFonts w:eastAsia="Times New Roman" w:cstheme="minorHAnsi"/>
          <w:b/>
          <w:color w:val="4472C4" w:themeColor="accent1"/>
          <w:sz w:val="24"/>
          <w:szCs w:val="24"/>
        </w:rPr>
        <w:t>kupni prihodi i primici</w:t>
      </w:r>
      <w:r w:rsidR="00FF2B6C" w:rsidRPr="0051707E">
        <w:rPr>
          <w:rFonts w:eastAsia="Times New Roman" w:cstheme="minorHAnsi"/>
          <w:b/>
          <w:color w:val="4472C4" w:themeColor="accent1"/>
          <w:sz w:val="24"/>
          <w:szCs w:val="24"/>
        </w:rPr>
        <w:t>, kao i rashodi i izdaci</w:t>
      </w:r>
      <w:r w:rsidR="00F44802" w:rsidRPr="0051707E">
        <w:rPr>
          <w:rFonts w:eastAsia="Times New Roman" w:cstheme="minorHAnsi"/>
          <w:b/>
          <w:color w:val="4472C4" w:themeColor="accent1"/>
          <w:sz w:val="24"/>
          <w:szCs w:val="24"/>
        </w:rPr>
        <w:t>,</w:t>
      </w:r>
      <w:r w:rsidR="00184AF7" w:rsidRPr="0051707E">
        <w:rPr>
          <w:rFonts w:eastAsia="Times New Roman" w:cstheme="minorHAnsi"/>
          <w:b/>
          <w:color w:val="4472C4" w:themeColor="accent1"/>
          <w:sz w:val="24"/>
          <w:szCs w:val="24"/>
        </w:rPr>
        <w:t xml:space="preserve"> </w:t>
      </w:r>
      <w:r w:rsidR="00F34E6F" w:rsidRPr="0051707E">
        <w:rPr>
          <w:rFonts w:eastAsia="Times New Roman" w:cstheme="minorHAnsi"/>
          <w:b/>
          <w:color w:val="4472C4" w:themeColor="accent1"/>
          <w:sz w:val="24"/>
          <w:szCs w:val="24"/>
        </w:rPr>
        <w:t xml:space="preserve">Grada </w:t>
      </w:r>
      <w:r w:rsidR="0051707E">
        <w:rPr>
          <w:rFonts w:eastAsia="Times New Roman" w:cstheme="minorHAnsi"/>
          <w:b/>
          <w:color w:val="4472C4" w:themeColor="accent1"/>
          <w:sz w:val="24"/>
          <w:szCs w:val="24"/>
        </w:rPr>
        <w:t>Varaždinske</w:t>
      </w:r>
      <w:r w:rsidR="00C93E3A" w:rsidRPr="0051707E">
        <w:rPr>
          <w:rFonts w:eastAsia="Times New Roman" w:cstheme="minorHAnsi"/>
          <w:b/>
          <w:color w:val="4472C4" w:themeColor="accent1"/>
          <w:sz w:val="24"/>
          <w:szCs w:val="24"/>
        </w:rPr>
        <w:t xml:space="preserve"> </w:t>
      </w:r>
      <w:r w:rsidR="00184AF7" w:rsidRPr="0051707E">
        <w:rPr>
          <w:rFonts w:eastAsia="Times New Roman" w:cstheme="minorHAnsi"/>
          <w:b/>
          <w:color w:val="4472C4" w:themeColor="accent1"/>
          <w:sz w:val="24"/>
          <w:szCs w:val="24"/>
        </w:rPr>
        <w:t>za 20</w:t>
      </w:r>
      <w:r w:rsidR="009569B1" w:rsidRPr="0051707E">
        <w:rPr>
          <w:rFonts w:eastAsia="Times New Roman" w:cstheme="minorHAnsi"/>
          <w:b/>
          <w:color w:val="4472C4" w:themeColor="accent1"/>
          <w:sz w:val="24"/>
          <w:szCs w:val="24"/>
        </w:rPr>
        <w:t>2</w:t>
      </w:r>
      <w:r w:rsidR="00F34E6F" w:rsidRPr="0051707E">
        <w:rPr>
          <w:rFonts w:eastAsia="Times New Roman" w:cstheme="minorHAnsi"/>
          <w:b/>
          <w:color w:val="4472C4" w:themeColor="accent1"/>
          <w:sz w:val="24"/>
          <w:szCs w:val="24"/>
        </w:rPr>
        <w:t>4</w:t>
      </w:r>
      <w:r w:rsidR="00184AF7" w:rsidRPr="0051707E">
        <w:rPr>
          <w:rFonts w:eastAsia="Times New Roman" w:cstheme="minorHAnsi"/>
          <w:b/>
          <w:color w:val="4472C4" w:themeColor="accent1"/>
          <w:sz w:val="24"/>
          <w:szCs w:val="24"/>
        </w:rPr>
        <w:t>. godinu</w:t>
      </w:r>
      <w:r w:rsidR="00F44802" w:rsidRPr="0051707E">
        <w:rPr>
          <w:rFonts w:eastAsia="Times New Roman" w:cstheme="minorHAnsi"/>
          <w:b/>
          <w:color w:val="4472C4" w:themeColor="accent1"/>
          <w:sz w:val="24"/>
          <w:szCs w:val="24"/>
        </w:rPr>
        <w:t>,</w:t>
      </w:r>
      <w:r w:rsidR="00184AF7" w:rsidRPr="0051707E">
        <w:rPr>
          <w:rFonts w:eastAsia="Times New Roman" w:cstheme="minorHAnsi"/>
          <w:b/>
          <w:color w:val="4472C4" w:themeColor="accent1"/>
          <w:sz w:val="24"/>
          <w:szCs w:val="24"/>
        </w:rPr>
        <w:t xml:space="preserve"> planirani su u iznosu od </w:t>
      </w:r>
      <w:r w:rsidR="00304F7E" w:rsidRPr="00304F7E">
        <w:rPr>
          <w:rFonts w:eastAsia="Times New Roman" w:cstheme="minorHAnsi"/>
          <w:b/>
          <w:color w:val="4472C4" w:themeColor="accent1"/>
          <w:sz w:val="24"/>
          <w:szCs w:val="24"/>
        </w:rPr>
        <w:t>5.469.050</w:t>
      </w:r>
      <w:r w:rsidR="00304F7E">
        <w:rPr>
          <w:rFonts w:eastAsia="Times New Roman" w:cstheme="minorHAnsi"/>
          <w:b/>
          <w:color w:val="4472C4" w:themeColor="accent1"/>
          <w:sz w:val="24"/>
          <w:szCs w:val="24"/>
        </w:rPr>
        <w:t xml:space="preserve">,00 </w:t>
      </w:r>
      <w:r w:rsidR="00286D05" w:rsidRPr="0051707E">
        <w:rPr>
          <w:rFonts w:eastAsia="Times New Roman" w:cstheme="minorHAnsi"/>
          <w:b/>
          <w:color w:val="4472C4" w:themeColor="accent1"/>
          <w:sz w:val="24"/>
          <w:szCs w:val="24"/>
        </w:rPr>
        <w:t>eura</w:t>
      </w:r>
    </w:p>
    <w:p w14:paraId="70E2EF30" w14:textId="42553012" w:rsidR="008B165A" w:rsidRPr="005D289D" w:rsidRDefault="00FF2B6C" w:rsidP="007602C9">
      <w:pPr>
        <w:spacing w:line="240" w:lineRule="auto"/>
        <w:jc w:val="both"/>
        <w:rPr>
          <w:rFonts w:eastAsia="Times New Roman" w:cstheme="minorHAnsi"/>
          <w:b/>
          <w:color w:val="4472C4" w:themeColor="accent1"/>
          <w:sz w:val="24"/>
          <w:szCs w:val="24"/>
        </w:rPr>
      </w:pPr>
      <w:r w:rsidRPr="005D289D">
        <w:rPr>
          <w:rFonts w:eastAsia="Times New Roman" w:cstheme="minorHAnsi"/>
          <w:b/>
          <w:color w:val="4472C4" w:themeColor="accent1"/>
          <w:sz w:val="24"/>
          <w:szCs w:val="24"/>
        </w:rPr>
        <w:t>PRIHODI I PRIMICI</w:t>
      </w:r>
    </w:p>
    <w:p w14:paraId="75979B39" w14:textId="292F0334" w:rsidR="00AB3186" w:rsidRDefault="00184AF7" w:rsidP="0080729C">
      <w:pPr>
        <w:spacing w:after="0"/>
        <w:jc w:val="both"/>
        <w:rPr>
          <w:rFonts w:cstheme="minorHAnsi"/>
          <w:sz w:val="24"/>
          <w:szCs w:val="24"/>
        </w:rPr>
      </w:pPr>
      <w:r w:rsidRPr="00D923FC">
        <w:rPr>
          <w:rFonts w:eastAsia="Times New Roman" w:cstheme="minorHAnsi"/>
          <w:b/>
          <w:color w:val="4472C4" w:themeColor="accent1"/>
          <w:sz w:val="24"/>
          <w:szCs w:val="24"/>
        </w:rPr>
        <w:t>Prihodi poslovanja</w:t>
      </w:r>
      <w:r w:rsidR="00F44802" w:rsidRPr="00D923FC">
        <w:rPr>
          <w:rFonts w:eastAsia="Times New Roman" w:cstheme="minorHAnsi"/>
          <w:b/>
          <w:color w:val="4472C4" w:themeColor="accent1"/>
          <w:sz w:val="24"/>
          <w:szCs w:val="24"/>
        </w:rPr>
        <w:t xml:space="preserve"> </w:t>
      </w:r>
      <w:r w:rsidR="00F34E6F">
        <w:rPr>
          <w:rFonts w:cstheme="minorHAnsi"/>
          <w:sz w:val="24"/>
          <w:szCs w:val="24"/>
        </w:rPr>
        <w:t xml:space="preserve">Grada </w:t>
      </w:r>
      <w:r w:rsidR="00150761">
        <w:rPr>
          <w:rFonts w:cstheme="minorHAnsi"/>
          <w:sz w:val="24"/>
          <w:szCs w:val="24"/>
        </w:rPr>
        <w:t>Varaždinske Toplice</w:t>
      </w:r>
      <w:r w:rsidR="00534BF1" w:rsidRPr="00534BF1">
        <w:rPr>
          <w:rFonts w:cstheme="minorHAnsi"/>
          <w:sz w:val="24"/>
          <w:szCs w:val="24"/>
        </w:rPr>
        <w:t xml:space="preserve"> </w:t>
      </w:r>
      <w:r w:rsidR="004335EF" w:rsidRPr="00C26AB2">
        <w:rPr>
          <w:rFonts w:cstheme="minorHAnsi"/>
          <w:sz w:val="24"/>
          <w:szCs w:val="24"/>
        </w:rPr>
        <w:t>za 20</w:t>
      </w:r>
      <w:r w:rsidR="009569B1" w:rsidRPr="00C26AB2">
        <w:rPr>
          <w:rFonts w:cstheme="minorHAnsi"/>
          <w:sz w:val="24"/>
          <w:szCs w:val="24"/>
        </w:rPr>
        <w:t>2</w:t>
      </w:r>
      <w:r w:rsidR="00F34E6F">
        <w:rPr>
          <w:rFonts w:cstheme="minorHAnsi"/>
          <w:sz w:val="24"/>
          <w:szCs w:val="24"/>
        </w:rPr>
        <w:t>4</w:t>
      </w:r>
      <w:r w:rsidR="004335EF" w:rsidRPr="00C26AB2">
        <w:rPr>
          <w:rFonts w:cstheme="minorHAnsi"/>
          <w:sz w:val="24"/>
          <w:szCs w:val="24"/>
        </w:rPr>
        <w:t xml:space="preserve">. </w:t>
      </w:r>
      <w:r w:rsidR="00E76A35" w:rsidRPr="00C26AB2">
        <w:rPr>
          <w:rFonts w:cstheme="minorHAnsi"/>
          <w:sz w:val="24"/>
          <w:szCs w:val="24"/>
        </w:rPr>
        <w:t>g</w:t>
      </w:r>
      <w:r w:rsidR="004335EF" w:rsidRPr="00C26AB2">
        <w:rPr>
          <w:rFonts w:cstheme="minorHAnsi"/>
          <w:sz w:val="24"/>
          <w:szCs w:val="24"/>
        </w:rPr>
        <w:t xml:space="preserve">odinu planirani su u iznosu od </w:t>
      </w:r>
      <w:r w:rsidR="005A2305">
        <w:rPr>
          <w:rFonts w:cstheme="minorHAnsi"/>
          <w:b/>
          <w:bCs/>
          <w:color w:val="4472C4" w:themeColor="accent1"/>
          <w:sz w:val="24"/>
          <w:szCs w:val="24"/>
        </w:rPr>
        <w:t>4.815.500,00</w:t>
      </w:r>
      <w:r w:rsidR="00F34E6F" w:rsidRPr="00150761">
        <w:rPr>
          <w:rFonts w:cstheme="minorHAnsi"/>
          <w:color w:val="4472C4" w:themeColor="accent1"/>
          <w:sz w:val="24"/>
          <w:szCs w:val="24"/>
        </w:rPr>
        <w:t xml:space="preserve"> </w:t>
      </w:r>
      <w:r w:rsidR="00286D05">
        <w:rPr>
          <w:rFonts w:cstheme="minorHAnsi"/>
          <w:sz w:val="24"/>
          <w:szCs w:val="24"/>
        </w:rPr>
        <w:t>eura</w:t>
      </w:r>
      <w:r w:rsidR="00193506" w:rsidRPr="00C26AB2">
        <w:rPr>
          <w:rFonts w:cstheme="minorHAnsi"/>
          <w:sz w:val="24"/>
          <w:szCs w:val="24"/>
        </w:rPr>
        <w:t xml:space="preserve">, a čine ih </w:t>
      </w:r>
      <w:r w:rsidR="00193506" w:rsidRPr="00D923FC">
        <w:rPr>
          <w:rFonts w:cstheme="minorHAnsi"/>
          <w:b/>
          <w:color w:val="4472C4" w:themeColor="accent1"/>
          <w:sz w:val="24"/>
          <w:szCs w:val="24"/>
        </w:rPr>
        <w:t>p</w:t>
      </w:r>
      <w:r w:rsidR="004335EF" w:rsidRPr="00D923FC">
        <w:rPr>
          <w:rFonts w:cstheme="minorHAnsi"/>
          <w:b/>
          <w:color w:val="4472C4" w:themeColor="accent1"/>
          <w:sz w:val="24"/>
          <w:szCs w:val="24"/>
        </w:rPr>
        <w:t>rihodi od poreza</w:t>
      </w:r>
      <w:r w:rsidR="004335EF" w:rsidRPr="00D923FC">
        <w:rPr>
          <w:rFonts w:cstheme="minorHAnsi"/>
          <w:color w:val="4472C4" w:themeColor="accent1"/>
          <w:sz w:val="24"/>
          <w:szCs w:val="24"/>
        </w:rPr>
        <w:t xml:space="preserve"> </w:t>
      </w:r>
      <w:r w:rsidR="004335EF" w:rsidRPr="00C26AB2">
        <w:rPr>
          <w:rFonts w:cstheme="minorHAnsi"/>
          <w:sz w:val="24"/>
          <w:szCs w:val="24"/>
        </w:rPr>
        <w:t xml:space="preserve">planirani u iznosu od </w:t>
      </w:r>
      <w:r w:rsidR="00150761">
        <w:rPr>
          <w:rFonts w:cstheme="minorHAnsi"/>
          <w:b/>
          <w:color w:val="4472C4" w:themeColor="accent1"/>
          <w:sz w:val="24"/>
          <w:szCs w:val="24"/>
        </w:rPr>
        <w:t xml:space="preserve">2.320.000,00 </w:t>
      </w:r>
      <w:r w:rsidR="00286D05">
        <w:rPr>
          <w:rFonts w:cstheme="minorHAnsi"/>
          <w:sz w:val="24"/>
          <w:szCs w:val="24"/>
        </w:rPr>
        <w:t>eura</w:t>
      </w:r>
      <w:r w:rsidR="004335EF" w:rsidRPr="00C26AB2">
        <w:rPr>
          <w:rFonts w:cstheme="minorHAnsi"/>
          <w:sz w:val="24"/>
          <w:szCs w:val="24"/>
        </w:rPr>
        <w:t>,</w:t>
      </w:r>
      <w:r w:rsidR="003B5EBB" w:rsidRPr="00C26AB2">
        <w:rPr>
          <w:rFonts w:cstheme="minorHAnsi"/>
          <w:sz w:val="24"/>
          <w:szCs w:val="24"/>
        </w:rPr>
        <w:t xml:space="preserve"> </w:t>
      </w:r>
      <w:r w:rsidR="00B51C6F">
        <w:rPr>
          <w:rFonts w:cstheme="minorHAnsi"/>
          <w:b/>
          <w:bCs/>
          <w:color w:val="4472C4" w:themeColor="accent1"/>
          <w:sz w:val="24"/>
          <w:szCs w:val="24"/>
        </w:rPr>
        <w:t>p</w:t>
      </w:r>
      <w:r w:rsidR="004335EF" w:rsidRPr="00D923FC">
        <w:rPr>
          <w:rFonts w:cstheme="minorHAnsi"/>
          <w:b/>
          <w:bCs/>
          <w:color w:val="4472C4" w:themeColor="accent1"/>
          <w:sz w:val="24"/>
          <w:szCs w:val="24"/>
        </w:rPr>
        <w:t xml:space="preserve">omoći </w:t>
      </w:r>
      <w:r w:rsidR="00534BF1" w:rsidRPr="00D923FC">
        <w:rPr>
          <w:rFonts w:cstheme="minorHAnsi"/>
          <w:b/>
          <w:bCs/>
          <w:color w:val="4472C4" w:themeColor="accent1"/>
          <w:sz w:val="24"/>
          <w:szCs w:val="24"/>
        </w:rPr>
        <w:t xml:space="preserve">iz inozemstva i od subjekata unutar općeg proračuna </w:t>
      </w:r>
      <w:r w:rsidR="001654C2" w:rsidRPr="00D923FC">
        <w:rPr>
          <w:rFonts w:cstheme="minorHAnsi"/>
          <w:sz w:val="24"/>
          <w:szCs w:val="24"/>
        </w:rPr>
        <w:t>su planirane</w:t>
      </w:r>
      <w:r w:rsidR="001654C2" w:rsidRPr="00D923FC">
        <w:rPr>
          <w:rFonts w:cstheme="minorHAnsi"/>
          <w:b/>
          <w:bCs/>
          <w:sz w:val="24"/>
          <w:szCs w:val="24"/>
        </w:rPr>
        <w:t xml:space="preserve"> </w:t>
      </w:r>
      <w:r w:rsidR="004335EF" w:rsidRPr="00D923FC">
        <w:rPr>
          <w:rFonts w:cstheme="minorHAnsi"/>
          <w:sz w:val="24"/>
          <w:szCs w:val="24"/>
        </w:rPr>
        <w:t>u iznosu od</w:t>
      </w:r>
      <w:r w:rsidR="00193506" w:rsidRPr="00D923FC">
        <w:rPr>
          <w:rFonts w:cstheme="minorHAnsi"/>
          <w:sz w:val="24"/>
          <w:szCs w:val="24"/>
        </w:rPr>
        <w:t xml:space="preserve"> </w:t>
      </w:r>
      <w:r w:rsidR="005A2305">
        <w:rPr>
          <w:rFonts w:cstheme="minorHAnsi"/>
          <w:b/>
          <w:color w:val="4472C4" w:themeColor="accent1"/>
          <w:sz w:val="24"/>
          <w:szCs w:val="24"/>
        </w:rPr>
        <w:t>1.762.300,00</w:t>
      </w:r>
      <w:r w:rsidR="00F34E6F" w:rsidRPr="00F34E6F">
        <w:rPr>
          <w:rFonts w:cstheme="minorHAnsi"/>
          <w:b/>
          <w:color w:val="4472C4" w:themeColor="accent1"/>
          <w:sz w:val="24"/>
          <w:szCs w:val="24"/>
        </w:rPr>
        <w:t xml:space="preserve"> </w:t>
      </w:r>
      <w:r w:rsidR="00286D05">
        <w:rPr>
          <w:rFonts w:cstheme="minorHAnsi"/>
          <w:sz w:val="24"/>
          <w:szCs w:val="24"/>
        </w:rPr>
        <w:t>eura</w:t>
      </w:r>
      <w:r w:rsidR="00B51C6F">
        <w:rPr>
          <w:rFonts w:cstheme="minorHAnsi"/>
          <w:color w:val="000000" w:themeColor="text1"/>
          <w:sz w:val="24"/>
          <w:szCs w:val="24"/>
        </w:rPr>
        <w:t>,</w:t>
      </w:r>
      <w:r w:rsidR="00193506" w:rsidRPr="00B6007A">
        <w:rPr>
          <w:rFonts w:cstheme="minorHAnsi"/>
          <w:sz w:val="24"/>
          <w:szCs w:val="24"/>
        </w:rPr>
        <w:t xml:space="preserve"> </w:t>
      </w:r>
      <w:r w:rsidR="00193506" w:rsidRPr="00D923FC">
        <w:rPr>
          <w:rFonts w:cstheme="minorHAnsi"/>
          <w:b/>
          <w:color w:val="4472C4" w:themeColor="accent1"/>
          <w:sz w:val="24"/>
          <w:szCs w:val="24"/>
        </w:rPr>
        <w:t>p</w:t>
      </w:r>
      <w:r w:rsidR="004335EF" w:rsidRPr="00D923FC">
        <w:rPr>
          <w:rFonts w:cstheme="minorHAnsi"/>
          <w:b/>
          <w:color w:val="4472C4" w:themeColor="accent1"/>
          <w:sz w:val="24"/>
          <w:szCs w:val="24"/>
        </w:rPr>
        <w:t>rihodi od imovine</w:t>
      </w:r>
      <w:r w:rsidR="004335EF" w:rsidRPr="00D923FC">
        <w:rPr>
          <w:rFonts w:cstheme="minorHAnsi"/>
          <w:color w:val="4472C4" w:themeColor="accent1"/>
          <w:sz w:val="24"/>
          <w:szCs w:val="24"/>
        </w:rPr>
        <w:t xml:space="preserve"> </w:t>
      </w:r>
      <w:r w:rsidR="00E86E56" w:rsidRPr="00B6007A">
        <w:rPr>
          <w:rFonts w:cstheme="minorHAnsi"/>
          <w:sz w:val="24"/>
          <w:szCs w:val="24"/>
        </w:rPr>
        <w:t xml:space="preserve">u iznosu </w:t>
      </w:r>
      <w:r w:rsidR="00B51C6F">
        <w:rPr>
          <w:rFonts w:cstheme="minorHAnsi"/>
          <w:b/>
          <w:bCs/>
          <w:color w:val="0070C0"/>
          <w:sz w:val="24"/>
          <w:szCs w:val="24"/>
        </w:rPr>
        <w:t>48.200,00</w:t>
      </w:r>
      <w:r w:rsidR="00EE2018" w:rsidRPr="00EE2018">
        <w:rPr>
          <w:rFonts w:cstheme="minorHAnsi"/>
          <w:color w:val="0070C0"/>
          <w:sz w:val="24"/>
          <w:szCs w:val="24"/>
        </w:rPr>
        <w:t xml:space="preserve"> </w:t>
      </w:r>
      <w:r w:rsidR="00286D05">
        <w:rPr>
          <w:rFonts w:cstheme="minorHAnsi"/>
          <w:sz w:val="24"/>
          <w:szCs w:val="24"/>
        </w:rPr>
        <w:t>eura</w:t>
      </w:r>
      <w:r w:rsidR="00C72B62" w:rsidRPr="00A86592">
        <w:rPr>
          <w:rFonts w:cstheme="minorHAnsi"/>
          <w:color w:val="000000" w:themeColor="text1"/>
          <w:sz w:val="24"/>
          <w:szCs w:val="24"/>
        </w:rPr>
        <w:t xml:space="preserve">, </w:t>
      </w:r>
      <w:r w:rsidR="00193506" w:rsidRPr="00D923FC">
        <w:rPr>
          <w:rFonts w:cstheme="minorHAnsi"/>
          <w:b/>
          <w:color w:val="4472C4" w:themeColor="accent1"/>
          <w:sz w:val="24"/>
          <w:szCs w:val="24"/>
        </w:rPr>
        <w:t>p</w:t>
      </w:r>
      <w:r w:rsidR="004335EF" w:rsidRPr="00D923FC">
        <w:rPr>
          <w:rFonts w:cstheme="minorHAnsi"/>
          <w:b/>
          <w:color w:val="4472C4" w:themeColor="accent1"/>
          <w:sz w:val="24"/>
          <w:szCs w:val="24"/>
        </w:rPr>
        <w:t>rihodi od upravnih i administrativnih pristojbi, pristojbi po posebnim propisima i naknada</w:t>
      </w:r>
      <w:r w:rsidR="004335EF" w:rsidRPr="00D923FC">
        <w:rPr>
          <w:rFonts w:cstheme="minorHAnsi"/>
          <w:color w:val="4472C4" w:themeColor="accent1"/>
          <w:sz w:val="24"/>
          <w:szCs w:val="24"/>
        </w:rPr>
        <w:t xml:space="preserve"> </w:t>
      </w:r>
      <w:r w:rsidR="004335EF" w:rsidRPr="00B6007A">
        <w:rPr>
          <w:rFonts w:cstheme="minorHAnsi"/>
          <w:sz w:val="24"/>
          <w:szCs w:val="24"/>
        </w:rPr>
        <w:t xml:space="preserve">planirani u iznosu od </w:t>
      </w:r>
      <w:r w:rsidR="00B51C6F">
        <w:rPr>
          <w:rFonts w:cstheme="minorHAnsi"/>
          <w:b/>
          <w:color w:val="4472C4" w:themeColor="accent1"/>
          <w:sz w:val="24"/>
          <w:szCs w:val="24"/>
        </w:rPr>
        <w:t>57</w:t>
      </w:r>
      <w:r w:rsidR="005A2305">
        <w:rPr>
          <w:rFonts w:cstheme="minorHAnsi"/>
          <w:b/>
          <w:color w:val="4472C4" w:themeColor="accent1"/>
          <w:sz w:val="24"/>
          <w:szCs w:val="24"/>
        </w:rPr>
        <w:t>8</w:t>
      </w:r>
      <w:r w:rsidR="00B51C6F">
        <w:rPr>
          <w:rFonts w:cstheme="minorHAnsi"/>
          <w:b/>
          <w:color w:val="4472C4" w:themeColor="accent1"/>
          <w:sz w:val="24"/>
          <w:szCs w:val="24"/>
        </w:rPr>
        <w:t>.000,00</w:t>
      </w:r>
      <w:r w:rsidR="00EE2018" w:rsidRPr="00EE2018">
        <w:rPr>
          <w:rFonts w:cstheme="minorHAnsi"/>
          <w:b/>
          <w:color w:val="4472C4" w:themeColor="accent1"/>
          <w:sz w:val="24"/>
          <w:szCs w:val="24"/>
        </w:rPr>
        <w:t xml:space="preserve"> </w:t>
      </w:r>
      <w:r w:rsidR="00286D05">
        <w:rPr>
          <w:rFonts w:cstheme="minorHAnsi"/>
          <w:sz w:val="24"/>
          <w:szCs w:val="24"/>
        </w:rPr>
        <w:t>eura</w:t>
      </w:r>
      <w:r w:rsidR="00980A84" w:rsidRPr="00B6007A">
        <w:rPr>
          <w:rFonts w:cstheme="minorHAnsi"/>
          <w:sz w:val="24"/>
          <w:szCs w:val="24"/>
        </w:rPr>
        <w:t xml:space="preserve">, </w:t>
      </w:r>
      <w:r w:rsidR="00C72B62" w:rsidRPr="00D923FC">
        <w:rPr>
          <w:rFonts w:cstheme="minorHAnsi"/>
          <w:b/>
          <w:color w:val="4472C4" w:themeColor="accent1"/>
          <w:sz w:val="24"/>
          <w:szCs w:val="24"/>
        </w:rPr>
        <w:t>prihodi od prodaje proizvoda i robe te pruženih usluga i prihodi od donacija</w:t>
      </w:r>
      <w:r w:rsidR="00C72B62" w:rsidRPr="00B6007A">
        <w:rPr>
          <w:rFonts w:cstheme="minorHAnsi"/>
          <w:sz w:val="24"/>
          <w:szCs w:val="24"/>
        </w:rPr>
        <w:t xml:space="preserve"> </w:t>
      </w:r>
      <w:r w:rsidR="00C72B62" w:rsidRPr="00B6007A">
        <w:rPr>
          <w:rFonts w:cstheme="minorHAnsi"/>
          <w:sz w:val="24"/>
          <w:szCs w:val="24"/>
        </w:rPr>
        <w:lastRenderedPageBreak/>
        <w:t xml:space="preserve">planirani u iznosu od </w:t>
      </w:r>
      <w:r w:rsidR="005A2305">
        <w:rPr>
          <w:rFonts w:cstheme="minorHAnsi"/>
          <w:b/>
          <w:bCs/>
          <w:color w:val="4472C4" w:themeColor="accent1"/>
          <w:sz w:val="24"/>
          <w:szCs w:val="24"/>
        </w:rPr>
        <w:t>102</w:t>
      </w:r>
      <w:r w:rsidR="00B51C6F">
        <w:rPr>
          <w:rFonts w:cstheme="minorHAnsi"/>
          <w:b/>
          <w:bCs/>
          <w:color w:val="4472C4" w:themeColor="accent1"/>
          <w:sz w:val="24"/>
          <w:szCs w:val="24"/>
        </w:rPr>
        <w:t>.000,00</w:t>
      </w:r>
      <w:r w:rsidR="0099622E" w:rsidRPr="00551745">
        <w:rPr>
          <w:rFonts w:cstheme="minorHAnsi"/>
          <w:b/>
          <w:bCs/>
          <w:color w:val="4472C4" w:themeColor="accent1"/>
          <w:sz w:val="24"/>
          <w:szCs w:val="24"/>
        </w:rPr>
        <w:t xml:space="preserve"> </w:t>
      </w:r>
      <w:r w:rsidR="00286D05">
        <w:rPr>
          <w:rFonts w:cstheme="minorHAnsi"/>
          <w:sz w:val="24"/>
          <w:szCs w:val="24"/>
        </w:rPr>
        <w:t>eura</w:t>
      </w:r>
      <w:r w:rsidR="00980A84" w:rsidRPr="00B6007A">
        <w:rPr>
          <w:rFonts w:cstheme="minorHAnsi"/>
          <w:sz w:val="24"/>
          <w:szCs w:val="24"/>
        </w:rPr>
        <w:t xml:space="preserve">, </w:t>
      </w:r>
      <w:r w:rsidR="00DD4A6D" w:rsidRPr="00551745">
        <w:rPr>
          <w:rFonts w:cstheme="minorHAnsi"/>
          <w:b/>
          <w:bCs/>
          <w:color w:val="4472C4" w:themeColor="accent1"/>
          <w:sz w:val="24"/>
          <w:szCs w:val="24"/>
        </w:rPr>
        <w:t>k</w:t>
      </w:r>
      <w:r w:rsidR="00206279" w:rsidRPr="00551745">
        <w:rPr>
          <w:rFonts w:cstheme="minorHAnsi"/>
          <w:b/>
          <w:bCs/>
          <w:color w:val="4472C4" w:themeColor="accent1"/>
          <w:sz w:val="24"/>
          <w:szCs w:val="24"/>
        </w:rPr>
        <w:t>a</w:t>
      </w:r>
      <w:r w:rsidR="00DD4A6D" w:rsidRPr="00551745">
        <w:rPr>
          <w:rFonts w:cstheme="minorHAnsi"/>
          <w:b/>
          <w:bCs/>
          <w:color w:val="4472C4" w:themeColor="accent1"/>
          <w:sz w:val="24"/>
          <w:szCs w:val="24"/>
        </w:rPr>
        <w:t>zne, upravne mjere i ostali prihodi</w:t>
      </w:r>
      <w:r w:rsidR="00DD4A6D" w:rsidRPr="00551745">
        <w:rPr>
          <w:rFonts w:cstheme="minorHAnsi"/>
          <w:color w:val="4472C4" w:themeColor="accent1"/>
          <w:sz w:val="24"/>
          <w:szCs w:val="24"/>
        </w:rPr>
        <w:t xml:space="preserve"> </w:t>
      </w:r>
      <w:r w:rsidR="00DD4A6D" w:rsidRPr="00B6007A">
        <w:rPr>
          <w:rFonts w:cstheme="minorHAnsi"/>
          <w:sz w:val="24"/>
          <w:szCs w:val="24"/>
        </w:rPr>
        <w:t xml:space="preserve">planirani u iznosu od </w:t>
      </w:r>
      <w:r w:rsidR="00B51C6F">
        <w:rPr>
          <w:rFonts w:cstheme="minorHAnsi"/>
          <w:b/>
          <w:bCs/>
          <w:color w:val="4472C4" w:themeColor="accent1"/>
          <w:sz w:val="24"/>
          <w:szCs w:val="24"/>
        </w:rPr>
        <w:t>5.000,00</w:t>
      </w:r>
      <w:r w:rsidR="001F0C50" w:rsidRPr="00551745">
        <w:rPr>
          <w:rFonts w:cstheme="minorHAnsi"/>
          <w:b/>
          <w:bCs/>
          <w:color w:val="4472C4" w:themeColor="accent1"/>
          <w:sz w:val="24"/>
          <w:szCs w:val="24"/>
        </w:rPr>
        <w:t xml:space="preserve"> </w:t>
      </w:r>
      <w:r w:rsidR="00286D05">
        <w:rPr>
          <w:rFonts w:cstheme="minorHAnsi"/>
          <w:sz w:val="24"/>
          <w:szCs w:val="24"/>
        </w:rPr>
        <w:t>eura</w:t>
      </w:r>
      <w:r w:rsidR="00AB3186">
        <w:rPr>
          <w:rFonts w:cstheme="minorHAnsi"/>
          <w:sz w:val="24"/>
          <w:szCs w:val="24"/>
        </w:rPr>
        <w:t>.</w:t>
      </w:r>
    </w:p>
    <w:p w14:paraId="0BABA952" w14:textId="77777777" w:rsidR="00AB3186" w:rsidRDefault="00AB3186" w:rsidP="0080729C">
      <w:pPr>
        <w:spacing w:after="0"/>
        <w:jc w:val="both"/>
        <w:rPr>
          <w:rFonts w:cstheme="minorHAnsi"/>
          <w:sz w:val="24"/>
          <w:szCs w:val="24"/>
        </w:rPr>
      </w:pPr>
    </w:p>
    <w:p w14:paraId="72046F8A" w14:textId="65C9ED6D" w:rsidR="00AB3186" w:rsidRPr="00AB3186" w:rsidRDefault="00AB3186" w:rsidP="00980A84">
      <w:pPr>
        <w:spacing w:after="0" w:line="240" w:lineRule="auto"/>
        <w:jc w:val="both"/>
        <w:rPr>
          <w:rFonts w:cstheme="minorHAnsi"/>
          <w:b/>
          <w:bCs/>
          <w:color w:val="0070C0"/>
          <w:sz w:val="24"/>
          <w:szCs w:val="24"/>
        </w:rPr>
      </w:pPr>
      <w:r w:rsidRPr="00AB3186">
        <w:rPr>
          <w:rFonts w:cstheme="minorHAnsi"/>
          <w:b/>
          <w:bCs/>
          <w:color w:val="0070C0"/>
          <w:sz w:val="24"/>
          <w:szCs w:val="24"/>
        </w:rPr>
        <w:t xml:space="preserve">Prihodi od prodaje nefinancijske imovine </w:t>
      </w:r>
    </w:p>
    <w:p w14:paraId="208B5071" w14:textId="77777777" w:rsidR="00AB3186" w:rsidRDefault="00AB3186" w:rsidP="00980A84">
      <w:pPr>
        <w:spacing w:after="0" w:line="240" w:lineRule="auto"/>
        <w:jc w:val="both"/>
        <w:rPr>
          <w:rFonts w:cstheme="minorHAnsi"/>
          <w:sz w:val="24"/>
          <w:szCs w:val="24"/>
        </w:rPr>
      </w:pPr>
    </w:p>
    <w:p w14:paraId="4CFF07B7" w14:textId="321DEAB6" w:rsidR="00734E42" w:rsidRDefault="00AB3186" w:rsidP="0080729C">
      <w:pPr>
        <w:spacing w:after="0"/>
        <w:jc w:val="both"/>
        <w:rPr>
          <w:rFonts w:cstheme="minorHAnsi"/>
          <w:sz w:val="24"/>
          <w:szCs w:val="24"/>
        </w:rPr>
      </w:pPr>
      <w:r>
        <w:rPr>
          <w:rFonts w:cstheme="minorHAnsi"/>
          <w:b/>
          <w:bCs/>
          <w:color w:val="4472C4" w:themeColor="accent1"/>
          <w:sz w:val="24"/>
          <w:szCs w:val="24"/>
        </w:rPr>
        <w:t>P</w:t>
      </w:r>
      <w:r w:rsidR="004335EF" w:rsidRPr="00551745">
        <w:rPr>
          <w:rFonts w:cstheme="minorHAnsi"/>
          <w:b/>
          <w:color w:val="4472C4" w:themeColor="accent1"/>
          <w:sz w:val="24"/>
          <w:szCs w:val="24"/>
        </w:rPr>
        <w:t>rihodi od prodaje nefinancijske imovine</w:t>
      </w:r>
      <w:r w:rsidR="00E86E56" w:rsidRPr="00551745">
        <w:rPr>
          <w:rFonts w:cstheme="minorHAnsi"/>
          <w:b/>
          <w:color w:val="4472C4" w:themeColor="accent1"/>
          <w:sz w:val="24"/>
          <w:szCs w:val="24"/>
        </w:rPr>
        <w:t xml:space="preserve"> </w:t>
      </w:r>
      <w:r w:rsidR="004335EF" w:rsidRPr="00B6007A">
        <w:rPr>
          <w:rFonts w:cstheme="minorHAnsi"/>
          <w:sz w:val="24"/>
          <w:szCs w:val="24"/>
        </w:rPr>
        <w:t xml:space="preserve">planirani </w:t>
      </w:r>
      <w:r w:rsidR="00E86E56" w:rsidRPr="00B6007A">
        <w:rPr>
          <w:rFonts w:cstheme="minorHAnsi"/>
          <w:sz w:val="24"/>
          <w:szCs w:val="24"/>
        </w:rPr>
        <w:t xml:space="preserve">su </w:t>
      </w:r>
      <w:r w:rsidR="004335EF" w:rsidRPr="00B6007A">
        <w:rPr>
          <w:rFonts w:cstheme="minorHAnsi"/>
          <w:sz w:val="24"/>
          <w:szCs w:val="24"/>
        </w:rPr>
        <w:t>u i</w:t>
      </w:r>
      <w:r w:rsidR="005547AE" w:rsidRPr="00B6007A">
        <w:rPr>
          <w:rFonts w:cstheme="minorHAnsi"/>
          <w:sz w:val="24"/>
          <w:szCs w:val="24"/>
        </w:rPr>
        <w:t xml:space="preserve">znosu od </w:t>
      </w:r>
      <w:r w:rsidR="005A2305">
        <w:rPr>
          <w:rFonts w:cstheme="minorHAnsi"/>
          <w:b/>
          <w:bCs/>
          <w:color w:val="4472C4" w:themeColor="accent1"/>
          <w:sz w:val="24"/>
          <w:szCs w:val="24"/>
        </w:rPr>
        <w:t>192</w:t>
      </w:r>
      <w:r w:rsidR="00B51C6F">
        <w:rPr>
          <w:rFonts w:cstheme="minorHAnsi"/>
          <w:b/>
          <w:bCs/>
          <w:color w:val="4472C4" w:themeColor="accent1"/>
          <w:sz w:val="24"/>
          <w:szCs w:val="24"/>
        </w:rPr>
        <w:t>.500,00</w:t>
      </w:r>
      <w:r w:rsidR="001F0C50" w:rsidRPr="00551745">
        <w:rPr>
          <w:rFonts w:cstheme="minorHAnsi"/>
          <w:b/>
          <w:bCs/>
          <w:color w:val="4472C4" w:themeColor="accent1"/>
          <w:sz w:val="24"/>
          <w:szCs w:val="24"/>
        </w:rPr>
        <w:t xml:space="preserve"> </w:t>
      </w:r>
      <w:r w:rsidR="00286D05">
        <w:rPr>
          <w:rFonts w:cstheme="minorHAnsi"/>
          <w:sz w:val="24"/>
          <w:szCs w:val="24"/>
        </w:rPr>
        <w:t>eura</w:t>
      </w:r>
      <w:r w:rsidR="004B6261">
        <w:rPr>
          <w:rFonts w:cstheme="minorHAnsi"/>
          <w:sz w:val="24"/>
          <w:szCs w:val="24"/>
        </w:rPr>
        <w:t>, a čine ih</w:t>
      </w:r>
      <w:r w:rsidR="00980A84" w:rsidRPr="00B6007A">
        <w:rPr>
          <w:rFonts w:cstheme="minorHAnsi"/>
          <w:sz w:val="24"/>
          <w:szCs w:val="24"/>
        </w:rPr>
        <w:t xml:space="preserve"> </w:t>
      </w:r>
      <w:r w:rsidR="00FF2B6C" w:rsidRPr="00B6007A">
        <w:rPr>
          <w:rFonts w:cstheme="minorHAnsi"/>
          <w:sz w:val="24"/>
          <w:szCs w:val="24"/>
        </w:rPr>
        <w:t>p</w:t>
      </w:r>
      <w:r w:rsidR="004335EF" w:rsidRPr="00B6007A">
        <w:rPr>
          <w:rFonts w:cstheme="minorHAnsi"/>
          <w:sz w:val="24"/>
          <w:szCs w:val="24"/>
        </w:rPr>
        <w:t xml:space="preserve">rihodi od prodaje neproizvedene imovine </w:t>
      </w:r>
      <w:r w:rsidR="00B51C6F" w:rsidRPr="00B51C6F">
        <w:rPr>
          <w:rFonts w:cstheme="minorHAnsi"/>
          <w:b/>
          <w:bCs/>
          <w:color w:val="4472C4" w:themeColor="accent1"/>
          <w:sz w:val="24"/>
          <w:szCs w:val="24"/>
        </w:rPr>
        <w:t>106.500,00</w:t>
      </w:r>
      <w:r w:rsidR="001F0C50" w:rsidRPr="00B51C6F">
        <w:rPr>
          <w:rFonts w:cstheme="minorHAnsi"/>
          <w:color w:val="4472C4" w:themeColor="accent1"/>
          <w:sz w:val="24"/>
          <w:szCs w:val="24"/>
        </w:rPr>
        <w:t xml:space="preserve"> </w:t>
      </w:r>
      <w:r w:rsidR="00286D05">
        <w:rPr>
          <w:rFonts w:cstheme="minorHAnsi"/>
          <w:sz w:val="24"/>
          <w:szCs w:val="24"/>
        </w:rPr>
        <w:t>eura</w:t>
      </w:r>
      <w:r w:rsidR="00A0357B">
        <w:rPr>
          <w:rFonts w:cstheme="minorHAnsi"/>
          <w:sz w:val="24"/>
          <w:szCs w:val="24"/>
        </w:rPr>
        <w:t xml:space="preserve"> i </w:t>
      </w:r>
      <w:r w:rsidR="00A0357B" w:rsidRPr="00A0357B">
        <w:rPr>
          <w:rFonts w:cstheme="minorHAnsi"/>
          <w:sz w:val="24"/>
          <w:szCs w:val="24"/>
        </w:rPr>
        <w:t>prihodi od prodaje proizvedene imovine</w:t>
      </w:r>
      <w:r w:rsidR="00A0357B">
        <w:rPr>
          <w:rFonts w:cstheme="minorHAnsi"/>
          <w:sz w:val="24"/>
          <w:szCs w:val="24"/>
        </w:rPr>
        <w:t xml:space="preserve"> </w:t>
      </w:r>
      <w:r w:rsidR="005A2305">
        <w:rPr>
          <w:rFonts w:cstheme="minorHAnsi"/>
          <w:b/>
          <w:bCs/>
          <w:color w:val="0070C0"/>
          <w:sz w:val="24"/>
          <w:szCs w:val="24"/>
        </w:rPr>
        <w:t>8</w:t>
      </w:r>
      <w:r w:rsidR="00647559">
        <w:rPr>
          <w:rFonts w:cstheme="minorHAnsi"/>
          <w:b/>
          <w:bCs/>
          <w:color w:val="0070C0"/>
          <w:sz w:val="24"/>
          <w:szCs w:val="24"/>
        </w:rPr>
        <w:t>6</w:t>
      </w:r>
      <w:r w:rsidR="00B51C6F">
        <w:rPr>
          <w:rFonts w:cstheme="minorHAnsi"/>
          <w:b/>
          <w:bCs/>
          <w:color w:val="0070C0"/>
          <w:sz w:val="24"/>
          <w:szCs w:val="24"/>
        </w:rPr>
        <w:t>.000,00</w:t>
      </w:r>
      <w:r w:rsidR="001F0C50" w:rsidRPr="00FE232B">
        <w:rPr>
          <w:rFonts w:cstheme="minorHAnsi"/>
          <w:color w:val="0070C0"/>
          <w:sz w:val="24"/>
          <w:szCs w:val="24"/>
        </w:rPr>
        <w:t xml:space="preserve"> </w:t>
      </w:r>
      <w:r w:rsidR="00286D05">
        <w:rPr>
          <w:rFonts w:cstheme="minorHAnsi"/>
          <w:sz w:val="24"/>
          <w:szCs w:val="24"/>
        </w:rPr>
        <w:t>eura</w:t>
      </w:r>
      <w:r w:rsidR="00980A84" w:rsidRPr="00B6007A">
        <w:rPr>
          <w:rFonts w:cstheme="minorHAnsi"/>
          <w:sz w:val="24"/>
          <w:szCs w:val="24"/>
        </w:rPr>
        <w:t>.</w:t>
      </w:r>
      <w:r w:rsidR="00821D1F" w:rsidRPr="00B6007A">
        <w:rPr>
          <w:rFonts w:cstheme="minorHAnsi"/>
          <w:sz w:val="24"/>
          <w:szCs w:val="24"/>
        </w:rPr>
        <w:t xml:space="preserve"> </w:t>
      </w:r>
    </w:p>
    <w:p w14:paraId="64870C7F" w14:textId="082A8F4B" w:rsidR="009C608C" w:rsidRDefault="009C608C" w:rsidP="0080729C">
      <w:pPr>
        <w:spacing w:after="0"/>
        <w:jc w:val="both"/>
        <w:rPr>
          <w:rFonts w:cstheme="minorHAnsi"/>
          <w:sz w:val="24"/>
          <w:szCs w:val="24"/>
        </w:rPr>
      </w:pPr>
    </w:p>
    <w:p w14:paraId="0497F77B" w14:textId="7031CD26" w:rsidR="009C608C" w:rsidRPr="00FC7744" w:rsidRDefault="009C608C" w:rsidP="0080729C">
      <w:pPr>
        <w:spacing w:after="0"/>
        <w:jc w:val="both"/>
        <w:rPr>
          <w:rFonts w:cstheme="minorHAnsi"/>
          <w:b/>
          <w:bCs/>
          <w:color w:val="4472C4" w:themeColor="accent1"/>
          <w:sz w:val="24"/>
          <w:szCs w:val="24"/>
        </w:rPr>
      </w:pPr>
      <w:r w:rsidRPr="00FC7744">
        <w:rPr>
          <w:rFonts w:cstheme="minorHAnsi"/>
          <w:b/>
          <w:bCs/>
          <w:color w:val="4472C4" w:themeColor="accent1"/>
          <w:sz w:val="24"/>
          <w:szCs w:val="24"/>
        </w:rPr>
        <w:t xml:space="preserve">Višak/manjak </w:t>
      </w:r>
      <w:r w:rsidR="005A2305">
        <w:rPr>
          <w:rFonts w:cstheme="minorHAnsi"/>
          <w:b/>
          <w:bCs/>
          <w:color w:val="4472C4" w:themeColor="accent1"/>
          <w:sz w:val="24"/>
          <w:szCs w:val="24"/>
        </w:rPr>
        <w:t>461.050,00</w:t>
      </w:r>
      <w:r w:rsidR="00FC7744" w:rsidRPr="00FC7744">
        <w:rPr>
          <w:rFonts w:cstheme="minorHAnsi"/>
          <w:b/>
          <w:bCs/>
          <w:color w:val="4472C4" w:themeColor="accent1"/>
          <w:sz w:val="24"/>
          <w:szCs w:val="24"/>
        </w:rPr>
        <w:t xml:space="preserve"> eura</w:t>
      </w:r>
    </w:p>
    <w:p w14:paraId="7F1918B2" w14:textId="77777777" w:rsidR="00E42848" w:rsidRPr="00B6007A" w:rsidRDefault="00E42848" w:rsidP="00A9418E">
      <w:pPr>
        <w:rPr>
          <w:rFonts w:cstheme="minorHAnsi"/>
          <w:b/>
          <w:sz w:val="24"/>
          <w:szCs w:val="24"/>
        </w:rPr>
      </w:pPr>
    </w:p>
    <w:p w14:paraId="0B6D3C72" w14:textId="5185D307" w:rsidR="00211BCA" w:rsidRPr="00B6007A" w:rsidRDefault="00A9418E" w:rsidP="00A9418E">
      <w:pPr>
        <w:rPr>
          <w:rFonts w:cstheme="minorHAnsi"/>
          <w:b/>
          <w:sz w:val="24"/>
          <w:szCs w:val="24"/>
        </w:rPr>
      </w:pPr>
      <w:r w:rsidRPr="00B6007A">
        <w:rPr>
          <w:rFonts w:cstheme="minorHAnsi"/>
          <w:b/>
          <w:noProof/>
          <w:sz w:val="24"/>
          <w:szCs w:val="24"/>
          <w:lang w:eastAsia="hr-HR"/>
        </w:rPr>
        <w:drawing>
          <wp:inline distT="0" distB="0" distL="0" distR="0" wp14:anchorId="18FAF933" wp14:editId="70CEBA7F">
            <wp:extent cx="5724525" cy="3825240"/>
            <wp:effectExtent l="0" t="0" r="9525" b="381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13A98F" w14:textId="77777777" w:rsidR="00624CAC" w:rsidRDefault="00624CAC">
      <w:pPr>
        <w:rPr>
          <w:rFonts w:cstheme="minorHAnsi"/>
          <w:b/>
          <w:sz w:val="24"/>
          <w:szCs w:val="24"/>
        </w:rPr>
      </w:pPr>
    </w:p>
    <w:tbl>
      <w:tblPr>
        <w:tblStyle w:val="Reetkatablice"/>
        <w:tblW w:w="5006"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269"/>
        <w:gridCol w:w="2268"/>
        <w:gridCol w:w="2268"/>
        <w:gridCol w:w="2268"/>
      </w:tblGrid>
      <w:tr w:rsidR="00624CAC" w:rsidRPr="00B8024D" w14:paraId="39EBDEBD" w14:textId="77777777" w:rsidTr="00162FE9">
        <w:trPr>
          <w:trHeight w:val="722"/>
        </w:trPr>
        <w:tc>
          <w:tcPr>
            <w:tcW w:w="1250" w:type="pct"/>
            <w:shd w:val="clear" w:color="auto" w:fill="D9E2F3" w:themeFill="accent1" w:themeFillTint="33"/>
            <w:vAlign w:val="center"/>
          </w:tcPr>
          <w:p w14:paraId="22C26C28" w14:textId="77777777" w:rsidR="00624CAC" w:rsidRPr="00B8024D" w:rsidRDefault="00624CAC" w:rsidP="00162FE9">
            <w:pPr>
              <w:jc w:val="center"/>
              <w:rPr>
                <w:rFonts w:cstheme="minorHAnsi"/>
                <w:b/>
                <w:color w:val="4472C4" w:themeColor="accent1"/>
                <w:sz w:val="24"/>
                <w:szCs w:val="24"/>
              </w:rPr>
            </w:pPr>
            <w:bookmarkStart w:id="1" w:name="_Hlk64526596"/>
            <w:r w:rsidRPr="00B8024D">
              <w:rPr>
                <w:rFonts w:cstheme="minorHAnsi"/>
                <w:b/>
                <w:color w:val="4472C4" w:themeColor="accent1"/>
                <w:sz w:val="24"/>
                <w:szCs w:val="24"/>
              </w:rPr>
              <w:t>PRIHODI I PRIMICI</w:t>
            </w:r>
          </w:p>
        </w:tc>
        <w:tc>
          <w:tcPr>
            <w:tcW w:w="1250" w:type="pct"/>
            <w:shd w:val="clear" w:color="auto" w:fill="D9E2F3" w:themeFill="accent1" w:themeFillTint="33"/>
            <w:vAlign w:val="center"/>
          </w:tcPr>
          <w:p w14:paraId="17BBFA13" w14:textId="77777777" w:rsidR="00624CAC" w:rsidRPr="00B8024D" w:rsidRDefault="00624CAC" w:rsidP="00162FE9">
            <w:pPr>
              <w:jc w:val="center"/>
              <w:rPr>
                <w:rFonts w:cstheme="minorHAnsi"/>
                <w:b/>
                <w:color w:val="4472C4" w:themeColor="accent1"/>
                <w:sz w:val="24"/>
                <w:szCs w:val="24"/>
              </w:rPr>
            </w:pPr>
            <w:r w:rsidRPr="00B8024D">
              <w:rPr>
                <w:rFonts w:cstheme="minorHAnsi"/>
                <w:b/>
                <w:color w:val="4472C4" w:themeColor="accent1"/>
                <w:sz w:val="24"/>
                <w:szCs w:val="24"/>
              </w:rPr>
              <w:t xml:space="preserve">PLAN </w:t>
            </w:r>
          </w:p>
          <w:p w14:paraId="21755F94" w14:textId="77777777" w:rsidR="00624CAC" w:rsidRPr="00B8024D" w:rsidRDefault="00624CAC" w:rsidP="00162FE9">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4</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2EE07ED8" w14:textId="77777777" w:rsidR="00624CAC" w:rsidRPr="00B8024D" w:rsidRDefault="00624CAC" w:rsidP="00162FE9">
            <w:pPr>
              <w:jc w:val="center"/>
              <w:rPr>
                <w:rFonts w:cstheme="minorHAnsi"/>
                <w:b/>
                <w:color w:val="4472C4" w:themeColor="accent1"/>
                <w:sz w:val="24"/>
                <w:szCs w:val="24"/>
              </w:rPr>
            </w:pPr>
            <w:r w:rsidRPr="00B8024D">
              <w:rPr>
                <w:rFonts w:cstheme="minorHAnsi"/>
                <w:b/>
                <w:color w:val="4472C4" w:themeColor="accent1"/>
                <w:sz w:val="24"/>
                <w:szCs w:val="24"/>
              </w:rPr>
              <w:t>PROJEKCIJE 202</w:t>
            </w:r>
            <w:r>
              <w:rPr>
                <w:rFonts w:cstheme="minorHAnsi"/>
                <w:b/>
                <w:color w:val="4472C4" w:themeColor="accent1"/>
                <w:sz w:val="24"/>
                <w:szCs w:val="24"/>
              </w:rPr>
              <w:t>5</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756EE248" w14:textId="77777777" w:rsidR="00624CAC" w:rsidRPr="00B8024D" w:rsidRDefault="00624CAC" w:rsidP="00162FE9">
            <w:pPr>
              <w:jc w:val="center"/>
              <w:rPr>
                <w:rFonts w:cstheme="minorHAnsi"/>
                <w:b/>
                <w:color w:val="4472C4" w:themeColor="accent1"/>
                <w:sz w:val="24"/>
                <w:szCs w:val="24"/>
              </w:rPr>
            </w:pPr>
            <w:r w:rsidRPr="00B8024D">
              <w:rPr>
                <w:rFonts w:cstheme="minorHAnsi"/>
                <w:b/>
                <w:color w:val="4472C4" w:themeColor="accent1"/>
                <w:sz w:val="24"/>
                <w:szCs w:val="24"/>
              </w:rPr>
              <w:t>PROJEKCIJE 202</w:t>
            </w:r>
            <w:r>
              <w:rPr>
                <w:rFonts w:cstheme="minorHAnsi"/>
                <w:b/>
                <w:color w:val="4472C4" w:themeColor="accent1"/>
                <w:sz w:val="24"/>
                <w:szCs w:val="24"/>
              </w:rPr>
              <w:t>6</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r>
      <w:bookmarkEnd w:id="1"/>
      <w:tr w:rsidR="00624CAC" w:rsidRPr="00B8024D" w14:paraId="15045432" w14:textId="77777777" w:rsidTr="00162FE9">
        <w:trPr>
          <w:trHeight w:val="479"/>
        </w:trPr>
        <w:tc>
          <w:tcPr>
            <w:tcW w:w="1250" w:type="pct"/>
            <w:shd w:val="clear" w:color="auto" w:fill="E7E6E6" w:themeFill="background2"/>
            <w:vAlign w:val="center"/>
          </w:tcPr>
          <w:p w14:paraId="28CCD8CB" w14:textId="77777777" w:rsidR="00624CAC" w:rsidRPr="00B8024D" w:rsidRDefault="00624CAC" w:rsidP="00162FE9">
            <w:pPr>
              <w:rPr>
                <w:rFonts w:cstheme="minorHAnsi"/>
                <w:b/>
                <w:sz w:val="20"/>
                <w:szCs w:val="20"/>
              </w:rPr>
            </w:pPr>
            <w:r w:rsidRPr="00B8024D">
              <w:rPr>
                <w:rFonts w:cstheme="minorHAnsi"/>
                <w:b/>
                <w:sz w:val="20"/>
                <w:szCs w:val="20"/>
              </w:rPr>
              <w:t>6 Prihodi poslovanja</w:t>
            </w:r>
          </w:p>
        </w:tc>
        <w:tc>
          <w:tcPr>
            <w:tcW w:w="1250" w:type="pct"/>
            <w:shd w:val="clear" w:color="auto" w:fill="E7E6E6" w:themeFill="background2"/>
            <w:vAlign w:val="center"/>
          </w:tcPr>
          <w:p w14:paraId="55A5BF4F" w14:textId="0D612464" w:rsidR="00624CAC" w:rsidRPr="00B8024D" w:rsidRDefault="00647559" w:rsidP="00162FE9">
            <w:pPr>
              <w:jc w:val="right"/>
              <w:rPr>
                <w:rFonts w:cstheme="minorHAnsi"/>
                <w:b/>
                <w:sz w:val="20"/>
                <w:szCs w:val="20"/>
              </w:rPr>
            </w:pPr>
            <w:r>
              <w:rPr>
                <w:rFonts w:cstheme="minorHAnsi"/>
                <w:b/>
                <w:sz w:val="20"/>
                <w:szCs w:val="20"/>
              </w:rPr>
              <w:t>4.815.500,00</w:t>
            </w:r>
          </w:p>
        </w:tc>
        <w:tc>
          <w:tcPr>
            <w:tcW w:w="1250" w:type="pct"/>
            <w:shd w:val="clear" w:color="auto" w:fill="E7E6E6" w:themeFill="background2"/>
            <w:vAlign w:val="center"/>
          </w:tcPr>
          <w:p w14:paraId="52A91230" w14:textId="6D24D5D9" w:rsidR="00624CAC" w:rsidRPr="00B8024D" w:rsidRDefault="00647559" w:rsidP="00162FE9">
            <w:pPr>
              <w:jc w:val="right"/>
              <w:rPr>
                <w:rFonts w:cstheme="minorHAnsi"/>
                <w:b/>
                <w:sz w:val="20"/>
                <w:szCs w:val="20"/>
              </w:rPr>
            </w:pPr>
            <w:r>
              <w:rPr>
                <w:rFonts w:cstheme="minorHAnsi"/>
                <w:b/>
                <w:sz w:val="20"/>
                <w:szCs w:val="20"/>
              </w:rPr>
              <w:t>4.624.500,00</w:t>
            </w:r>
          </w:p>
        </w:tc>
        <w:tc>
          <w:tcPr>
            <w:tcW w:w="1250" w:type="pct"/>
            <w:shd w:val="clear" w:color="auto" w:fill="E7E6E6" w:themeFill="background2"/>
            <w:vAlign w:val="center"/>
          </w:tcPr>
          <w:p w14:paraId="3B2BA922" w14:textId="368416CE" w:rsidR="00624CAC" w:rsidRPr="00B8024D" w:rsidRDefault="00647559" w:rsidP="00162FE9">
            <w:pPr>
              <w:jc w:val="right"/>
              <w:rPr>
                <w:rFonts w:cstheme="minorHAnsi"/>
                <w:b/>
                <w:sz w:val="20"/>
                <w:szCs w:val="20"/>
              </w:rPr>
            </w:pPr>
            <w:r>
              <w:rPr>
                <w:rFonts w:cstheme="minorHAnsi"/>
                <w:b/>
                <w:sz w:val="20"/>
                <w:szCs w:val="20"/>
              </w:rPr>
              <w:t>4.515.000,00</w:t>
            </w:r>
          </w:p>
        </w:tc>
      </w:tr>
      <w:tr w:rsidR="00624CAC" w:rsidRPr="00B8024D" w14:paraId="66BC351C" w14:textId="77777777" w:rsidTr="00162FE9">
        <w:trPr>
          <w:trHeight w:val="479"/>
        </w:trPr>
        <w:tc>
          <w:tcPr>
            <w:tcW w:w="1250" w:type="pct"/>
            <w:vAlign w:val="center"/>
          </w:tcPr>
          <w:p w14:paraId="621EC9A5" w14:textId="77777777" w:rsidR="00624CAC" w:rsidRPr="00B8024D" w:rsidRDefault="00624CAC" w:rsidP="00162FE9">
            <w:pPr>
              <w:rPr>
                <w:rFonts w:cstheme="minorHAnsi"/>
                <w:bCs/>
                <w:sz w:val="20"/>
                <w:szCs w:val="20"/>
              </w:rPr>
            </w:pPr>
            <w:r w:rsidRPr="00B8024D">
              <w:rPr>
                <w:rFonts w:cstheme="minorHAnsi"/>
                <w:b/>
                <w:sz w:val="20"/>
                <w:szCs w:val="20"/>
              </w:rPr>
              <w:t>61</w:t>
            </w:r>
            <w:r w:rsidRPr="00B8024D">
              <w:rPr>
                <w:rFonts w:cstheme="minorHAnsi"/>
                <w:bCs/>
                <w:sz w:val="20"/>
                <w:szCs w:val="20"/>
              </w:rPr>
              <w:t xml:space="preserve">  Prihodi od poreza</w:t>
            </w:r>
          </w:p>
        </w:tc>
        <w:tc>
          <w:tcPr>
            <w:tcW w:w="1250" w:type="pct"/>
            <w:vAlign w:val="center"/>
          </w:tcPr>
          <w:p w14:paraId="522AA3B8" w14:textId="54DF0829" w:rsidR="00624CAC" w:rsidRPr="00B8024D" w:rsidRDefault="00647559" w:rsidP="00162FE9">
            <w:pPr>
              <w:jc w:val="right"/>
              <w:rPr>
                <w:rFonts w:cstheme="minorHAnsi"/>
                <w:bCs/>
                <w:sz w:val="20"/>
                <w:szCs w:val="20"/>
              </w:rPr>
            </w:pPr>
            <w:r>
              <w:rPr>
                <w:rFonts w:cstheme="minorHAnsi"/>
                <w:bCs/>
                <w:sz w:val="20"/>
                <w:szCs w:val="20"/>
              </w:rPr>
              <w:t>2.320.000,00</w:t>
            </w:r>
          </w:p>
        </w:tc>
        <w:tc>
          <w:tcPr>
            <w:tcW w:w="1250" w:type="pct"/>
            <w:vAlign w:val="center"/>
          </w:tcPr>
          <w:p w14:paraId="48D7AF72" w14:textId="07E9C00B" w:rsidR="00624CAC" w:rsidRPr="00B8024D" w:rsidRDefault="00647559" w:rsidP="00162FE9">
            <w:pPr>
              <w:jc w:val="right"/>
              <w:rPr>
                <w:rFonts w:cstheme="minorHAnsi"/>
                <w:bCs/>
                <w:sz w:val="20"/>
                <w:szCs w:val="20"/>
              </w:rPr>
            </w:pPr>
            <w:r>
              <w:rPr>
                <w:rFonts w:cstheme="minorHAnsi"/>
                <w:bCs/>
                <w:sz w:val="20"/>
                <w:szCs w:val="20"/>
              </w:rPr>
              <w:t>2.500.000,00</w:t>
            </w:r>
          </w:p>
        </w:tc>
        <w:tc>
          <w:tcPr>
            <w:tcW w:w="1250" w:type="pct"/>
            <w:vAlign w:val="center"/>
          </w:tcPr>
          <w:p w14:paraId="15728DF2" w14:textId="2366358E" w:rsidR="00624CAC" w:rsidRPr="00B8024D" w:rsidRDefault="00647559" w:rsidP="00162FE9">
            <w:pPr>
              <w:jc w:val="right"/>
              <w:rPr>
                <w:rFonts w:cstheme="minorHAnsi"/>
                <w:bCs/>
                <w:sz w:val="20"/>
                <w:szCs w:val="20"/>
              </w:rPr>
            </w:pPr>
            <w:r>
              <w:rPr>
                <w:rFonts w:cstheme="minorHAnsi"/>
                <w:bCs/>
                <w:sz w:val="20"/>
                <w:szCs w:val="20"/>
              </w:rPr>
              <w:t>2.533.000,00</w:t>
            </w:r>
          </w:p>
        </w:tc>
      </w:tr>
      <w:tr w:rsidR="00624CAC" w:rsidRPr="00B8024D" w14:paraId="4640A8B0" w14:textId="77777777" w:rsidTr="00162FE9">
        <w:trPr>
          <w:trHeight w:val="1047"/>
        </w:trPr>
        <w:tc>
          <w:tcPr>
            <w:tcW w:w="1250" w:type="pct"/>
            <w:vAlign w:val="center"/>
          </w:tcPr>
          <w:p w14:paraId="5D4E55DA" w14:textId="77777777" w:rsidR="00624CAC" w:rsidRPr="00B8024D" w:rsidRDefault="00624CAC" w:rsidP="00162FE9">
            <w:pPr>
              <w:rPr>
                <w:rFonts w:cstheme="minorHAnsi"/>
                <w:bCs/>
                <w:sz w:val="20"/>
                <w:szCs w:val="20"/>
              </w:rPr>
            </w:pPr>
            <w:r w:rsidRPr="00B8024D">
              <w:rPr>
                <w:rFonts w:cstheme="minorHAnsi"/>
                <w:b/>
                <w:sz w:val="20"/>
                <w:szCs w:val="20"/>
              </w:rPr>
              <w:t>63</w:t>
            </w:r>
            <w:r w:rsidRPr="00B8024D">
              <w:rPr>
                <w:rFonts w:cstheme="minorHAnsi"/>
                <w:bCs/>
                <w:sz w:val="20"/>
                <w:szCs w:val="20"/>
              </w:rPr>
              <w:t xml:space="preserve">  Pomoći iz inozemstva i od subjekata unutar općeg proračuna</w:t>
            </w:r>
          </w:p>
        </w:tc>
        <w:tc>
          <w:tcPr>
            <w:tcW w:w="1250" w:type="pct"/>
            <w:vAlign w:val="center"/>
          </w:tcPr>
          <w:p w14:paraId="21406E81" w14:textId="6139421C" w:rsidR="00624CAC" w:rsidRPr="00B8024D" w:rsidRDefault="00647559" w:rsidP="00162FE9">
            <w:pPr>
              <w:jc w:val="right"/>
              <w:rPr>
                <w:rFonts w:cstheme="minorHAnsi"/>
                <w:sz w:val="20"/>
                <w:szCs w:val="20"/>
              </w:rPr>
            </w:pPr>
            <w:r>
              <w:rPr>
                <w:rFonts w:cstheme="minorHAnsi"/>
                <w:sz w:val="20"/>
                <w:szCs w:val="20"/>
              </w:rPr>
              <w:t>1.762.300,00</w:t>
            </w:r>
          </w:p>
        </w:tc>
        <w:tc>
          <w:tcPr>
            <w:tcW w:w="1250" w:type="pct"/>
            <w:vAlign w:val="center"/>
          </w:tcPr>
          <w:p w14:paraId="3FDC0A54" w14:textId="6E9E0048" w:rsidR="00624CAC" w:rsidRPr="00B8024D" w:rsidRDefault="00647559" w:rsidP="00162FE9">
            <w:pPr>
              <w:jc w:val="right"/>
              <w:rPr>
                <w:rFonts w:cstheme="minorHAnsi"/>
                <w:bCs/>
                <w:sz w:val="20"/>
                <w:szCs w:val="20"/>
              </w:rPr>
            </w:pPr>
            <w:r>
              <w:rPr>
                <w:rFonts w:cstheme="minorHAnsi"/>
                <w:bCs/>
                <w:sz w:val="20"/>
                <w:szCs w:val="20"/>
              </w:rPr>
              <w:t>1.446.500,00</w:t>
            </w:r>
          </w:p>
        </w:tc>
        <w:tc>
          <w:tcPr>
            <w:tcW w:w="1250" w:type="pct"/>
            <w:vAlign w:val="center"/>
          </w:tcPr>
          <w:p w14:paraId="77850C95" w14:textId="79DAF617" w:rsidR="00624CAC" w:rsidRPr="00B8024D" w:rsidRDefault="00647559" w:rsidP="00162FE9">
            <w:pPr>
              <w:jc w:val="right"/>
              <w:rPr>
                <w:rFonts w:cstheme="minorHAnsi"/>
                <w:bCs/>
                <w:sz w:val="20"/>
                <w:szCs w:val="20"/>
              </w:rPr>
            </w:pPr>
            <w:r>
              <w:rPr>
                <w:rFonts w:cstheme="minorHAnsi"/>
                <w:bCs/>
                <w:sz w:val="20"/>
                <w:szCs w:val="20"/>
              </w:rPr>
              <w:t>1.258.500,00</w:t>
            </w:r>
          </w:p>
        </w:tc>
      </w:tr>
      <w:tr w:rsidR="00624CAC" w:rsidRPr="00B8024D" w14:paraId="0565CE9D" w14:textId="77777777" w:rsidTr="00162FE9">
        <w:trPr>
          <w:trHeight w:val="479"/>
        </w:trPr>
        <w:tc>
          <w:tcPr>
            <w:tcW w:w="1250" w:type="pct"/>
            <w:vAlign w:val="center"/>
          </w:tcPr>
          <w:p w14:paraId="39944BD1" w14:textId="77777777" w:rsidR="00624CAC" w:rsidRPr="00B8024D" w:rsidRDefault="00624CAC" w:rsidP="00162FE9">
            <w:pPr>
              <w:rPr>
                <w:rFonts w:cstheme="minorHAnsi"/>
                <w:bCs/>
                <w:sz w:val="20"/>
                <w:szCs w:val="20"/>
              </w:rPr>
            </w:pPr>
            <w:r w:rsidRPr="00B8024D">
              <w:rPr>
                <w:rFonts w:cstheme="minorHAnsi"/>
                <w:b/>
                <w:sz w:val="20"/>
                <w:szCs w:val="20"/>
              </w:rPr>
              <w:t>64</w:t>
            </w:r>
            <w:r w:rsidRPr="00B8024D">
              <w:rPr>
                <w:rFonts w:cstheme="minorHAnsi"/>
                <w:bCs/>
                <w:sz w:val="20"/>
                <w:szCs w:val="20"/>
              </w:rPr>
              <w:t xml:space="preserve"> Prihodi od imovine</w:t>
            </w:r>
          </w:p>
        </w:tc>
        <w:tc>
          <w:tcPr>
            <w:tcW w:w="1250" w:type="pct"/>
            <w:vAlign w:val="center"/>
          </w:tcPr>
          <w:p w14:paraId="092D6FA4" w14:textId="31ECE4BA" w:rsidR="00624CAC" w:rsidRPr="00B8024D" w:rsidRDefault="00647559" w:rsidP="00162FE9">
            <w:pPr>
              <w:jc w:val="right"/>
              <w:rPr>
                <w:rFonts w:cstheme="minorHAnsi"/>
                <w:bCs/>
                <w:sz w:val="20"/>
                <w:szCs w:val="20"/>
              </w:rPr>
            </w:pPr>
            <w:r>
              <w:rPr>
                <w:rFonts w:cstheme="minorHAnsi"/>
                <w:bCs/>
                <w:sz w:val="20"/>
                <w:szCs w:val="20"/>
              </w:rPr>
              <w:t>48.200,00</w:t>
            </w:r>
          </w:p>
        </w:tc>
        <w:tc>
          <w:tcPr>
            <w:tcW w:w="1250" w:type="pct"/>
            <w:vAlign w:val="center"/>
          </w:tcPr>
          <w:p w14:paraId="2F208A78" w14:textId="64321668" w:rsidR="00624CAC" w:rsidRPr="00B8024D" w:rsidRDefault="00647559" w:rsidP="00162FE9">
            <w:pPr>
              <w:jc w:val="right"/>
              <w:rPr>
                <w:rFonts w:cstheme="minorHAnsi"/>
                <w:bCs/>
                <w:sz w:val="20"/>
                <w:szCs w:val="20"/>
              </w:rPr>
            </w:pPr>
            <w:r>
              <w:rPr>
                <w:rFonts w:cstheme="minorHAnsi"/>
                <w:bCs/>
                <w:sz w:val="20"/>
                <w:szCs w:val="20"/>
              </w:rPr>
              <w:t>48.000,00</w:t>
            </w:r>
          </w:p>
        </w:tc>
        <w:tc>
          <w:tcPr>
            <w:tcW w:w="1250" w:type="pct"/>
            <w:vAlign w:val="center"/>
          </w:tcPr>
          <w:p w14:paraId="0E6CF7A9" w14:textId="1B7C465F" w:rsidR="00624CAC" w:rsidRPr="00B8024D" w:rsidRDefault="00647559" w:rsidP="00162FE9">
            <w:pPr>
              <w:jc w:val="right"/>
              <w:rPr>
                <w:rFonts w:cstheme="minorHAnsi"/>
                <w:bCs/>
                <w:sz w:val="20"/>
                <w:szCs w:val="20"/>
              </w:rPr>
            </w:pPr>
            <w:r>
              <w:rPr>
                <w:rFonts w:cstheme="minorHAnsi"/>
                <w:bCs/>
                <w:sz w:val="20"/>
                <w:szCs w:val="20"/>
              </w:rPr>
              <w:t>48.000,00</w:t>
            </w:r>
          </w:p>
        </w:tc>
      </w:tr>
      <w:tr w:rsidR="00624CAC" w:rsidRPr="00B8024D" w14:paraId="0F70624B" w14:textId="77777777" w:rsidTr="00162FE9">
        <w:trPr>
          <w:trHeight w:val="1677"/>
        </w:trPr>
        <w:tc>
          <w:tcPr>
            <w:tcW w:w="1250" w:type="pct"/>
            <w:vAlign w:val="center"/>
          </w:tcPr>
          <w:p w14:paraId="2DB403B3" w14:textId="07613590" w:rsidR="00624CAC" w:rsidRPr="00B8024D" w:rsidRDefault="00624CAC" w:rsidP="00162FE9">
            <w:pPr>
              <w:rPr>
                <w:rFonts w:cstheme="minorHAnsi"/>
                <w:bCs/>
                <w:sz w:val="20"/>
                <w:szCs w:val="20"/>
              </w:rPr>
            </w:pPr>
            <w:r w:rsidRPr="00B8024D">
              <w:rPr>
                <w:rFonts w:cstheme="minorHAnsi"/>
                <w:b/>
                <w:sz w:val="20"/>
                <w:szCs w:val="20"/>
              </w:rPr>
              <w:lastRenderedPageBreak/>
              <w:t xml:space="preserve">65 </w:t>
            </w:r>
            <w:r w:rsidRPr="00B8024D">
              <w:rPr>
                <w:rFonts w:cstheme="minorHAnsi"/>
                <w:bCs/>
                <w:sz w:val="20"/>
                <w:szCs w:val="20"/>
              </w:rPr>
              <w:t>Prihodi od</w:t>
            </w:r>
            <w:r>
              <w:rPr>
                <w:rFonts w:cstheme="minorHAnsi"/>
                <w:bCs/>
                <w:sz w:val="20"/>
                <w:szCs w:val="20"/>
              </w:rPr>
              <w:t xml:space="preserve"> </w:t>
            </w:r>
            <w:r w:rsidR="0015107B">
              <w:rPr>
                <w:rFonts w:cstheme="minorHAnsi"/>
                <w:bCs/>
                <w:sz w:val="20"/>
                <w:szCs w:val="20"/>
              </w:rPr>
              <w:t xml:space="preserve">upravnih, </w:t>
            </w:r>
            <w:r w:rsidRPr="00B8024D">
              <w:rPr>
                <w:rFonts w:cstheme="minorHAnsi"/>
                <w:bCs/>
                <w:sz w:val="20"/>
                <w:szCs w:val="20"/>
              </w:rPr>
              <w:t>administrativnih</w:t>
            </w:r>
            <w:r w:rsidRPr="00B8024D">
              <w:rPr>
                <w:rFonts w:cstheme="minorHAnsi"/>
                <w:bCs/>
              </w:rPr>
              <w:t xml:space="preserve"> </w:t>
            </w:r>
            <w:r w:rsidRPr="00B8024D">
              <w:rPr>
                <w:rFonts w:cstheme="minorHAnsi"/>
                <w:bCs/>
                <w:sz w:val="20"/>
                <w:szCs w:val="20"/>
              </w:rPr>
              <w:t>pristojbi, pristojbi po posebnim propisima i naknada</w:t>
            </w:r>
          </w:p>
        </w:tc>
        <w:tc>
          <w:tcPr>
            <w:tcW w:w="1250" w:type="pct"/>
            <w:vAlign w:val="center"/>
          </w:tcPr>
          <w:p w14:paraId="6DFEB960" w14:textId="20923800" w:rsidR="00624CAC" w:rsidRPr="00B8024D" w:rsidRDefault="00647559" w:rsidP="00162FE9">
            <w:pPr>
              <w:jc w:val="right"/>
              <w:rPr>
                <w:rFonts w:cstheme="minorHAnsi"/>
                <w:bCs/>
                <w:sz w:val="20"/>
                <w:szCs w:val="20"/>
              </w:rPr>
            </w:pPr>
            <w:r>
              <w:rPr>
                <w:rFonts w:cstheme="minorHAnsi"/>
                <w:bCs/>
                <w:sz w:val="20"/>
                <w:szCs w:val="20"/>
              </w:rPr>
              <w:t>578.000,00</w:t>
            </w:r>
          </w:p>
        </w:tc>
        <w:tc>
          <w:tcPr>
            <w:tcW w:w="1250" w:type="pct"/>
            <w:vAlign w:val="center"/>
          </w:tcPr>
          <w:p w14:paraId="601A7F6D" w14:textId="1741241B" w:rsidR="00624CAC" w:rsidRPr="00B8024D" w:rsidRDefault="00647559" w:rsidP="00162FE9">
            <w:pPr>
              <w:jc w:val="right"/>
              <w:rPr>
                <w:rFonts w:cstheme="minorHAnsi"/>
                <w:bCs/>
                <w:sz w:val="20"/>
                <w:szCs w:val="20"/>
              </w:rPr>
            </w:pPr>
            <w:r>
              <w:rPr>
                <w:rFonts w:cstheme="minorHAnsi"/>
                <w:bCs/>
                <w:sz w:val="20"/>
                <w:szCs w:val="20"/>
              </w:rPr>
              <w:t>575.500,00</w:t>
            </w:r>
          </w:p>
        </w:tc>
        <w:tc>
          <w:tcPr>
            <w:tcW w:w="1250" w:type="pct"/>
            <w:vAlign w:val="center"/>
          </w:tcPr>
          <w:p w14:paraId="739753A2" w14:textId="3B7B5F32" w:rsidR="00624CAC" w:rsidRPr="00B8024D" w:rsidRDefault="00647559" w:rsidP="00162FE9">
            <w:pPr>
              <w:jc w:val="right"/>
              <w:rPr>
                <w:rFonts w:cstheme="minorHAnsi"/>
                <w:bCs/>
                <w:sz w:val="20"/>
                <w:szCs w:val="20"/>
              </w:rPr>
            </w:pPr>
            <w:r>
              <w:rPr>
                <w:rFonts w:cstheme="minorHAnsi"/>
                <w:bCs/>
                <w:sz w:val="20"/>
                <w:szCs w:val="20"/>
              </w:rPr>
              <w:t>618.500,00</w:t>
            </w:r>
          </w:p>
        </w:tc>
      </w:tr>
      <w:tr w:rsidR="00624CAC" w:rsidRPr="00B8024D" w14:paraId="3B52C665" w14:textId="77777777" w:rsidTr="00162FE9">
        <w:trPr>
          <w:trHeight w:val="1677"/>
        </w:trPr>
        <w:tc>
          <w:tcPr>
            <w:tcW w:w="1250" w:type="pct"/>
            <w:vAlign w:val="center"/>
          </w:tcPr>
          <w:p w14:paraId="65779536" w14:textId="77777777" w:rsidR="00624CAC" w:rsidRPr="00B8024D" w:rsidRDefault="00624CAC" w:rsidP="00162FE9">
            <w:pPr>
              <w:rPr>
                <w:rFonts w:cstheme="minorHAnsi"/>
                <w:b/>
                <w:sz w:val="20"/>
                <w:szCs w:val="20"/>
              </w:rPr>
            </w:pPr>
            <w:r>
              <w:rPr>
                <w:rFonts w:cstheme="minorHAnsi"/>
                <w:b/>
                <w:sz w:val="20"/>
                <w:szCs w:val="20"/>
              </w:rPr>
              <w:t xml:space="preserve">66 </w:t>
            </w:r>
            <w:r w:rsidRPr="008B16F3">
              <w:rPr>
                <w:rFonts w:cstheme="minorHAnsi"/>
                <w:bCs/>
                <w:sz w:val="20"/>
                <w:szCs w:val="20"/>
              </w:rPr>
              <w:t>Prihodi od prodaje proizvoda, robe i usluge, donacija</w:t>
            </w:r>
          </w:p>
        </w:tc>
        <w:tc>
          <w:tcPr>
            <w:tcW w:w="1250" w:type="pct"/>
            <w:vAlign w:val="center"/>
          </w:tcPr>
          <w:p w14:paraId="37A41AC6" w14:textId="255950B6" w:rsidR="00624CAC" w:rsidRDefault="00647559" w:rsidP="00162FE9">
            <w:pPr>
              <w:jc w:val="right"/>
              <w:rPr>
                <w:rFonts w:cstheme="minorHAnsi"/>
                <w:bCs/>
                <w:sz w:val="20"/>
                <w:szCs w:val="20"/>
              </w:rPr>
            </w:pPr>
            <w:r>
              <w:rPr>
                <w:rFonts w:cstheme="minorHAnsi"/>
                <w:bCs/>
                <w:sz w:val="20"/>
                <w:szCs w:val="20"/>
              </w:rPr>
              <w:t>102.000,00</w:t>
            </w:r>
          </w:p>
        </w:tc>
        <w:tc>
          <w:tcPr>
            <w:tcW w:w="1250" w:type="pct"/>
            <w:vAlign w:val="center"/>
          </w:tcPr>
          <w:p w14:paraId="2DA3F5D2" w14:textId="3D856556" w:rsidR="00624CAC" w:rsidRDefault="00647559" w:rsidP="00162FE9">
            <w:pPr>
              <w:jc w:val="right"/>
              <w:rPr>
                <w:rFonts w:cstheme="minorHAnsi"/>
                <w:bCs/>
                <w:sz w:val="20"/>
                <w:szCs w:val="20"/>
              </w:rPr>
            </w:pPr>
            <w:r>
              <w:rPr>
                <w:rFonts w:cstheme="minorHAnsi"/>
                <w:bCs/>
                <w:sz w:val="20"/>
                <w:szCs w:val="20"/>
              </w:rPr>
              <w:t>42.000,00</w:t>
            </w:r>
          </w:p>
        </w:tc>
        <w:tc>
          <w:tcPr>
            <w:tcW w:w="1250" w:type="pct"/>
            <w:vAlign w:val="center"/>
          </w:tcPr>
          <w:p w14:paraId="061A559B" w14:textId="27BDAD6F" w:rsidR="00624CAC" w:rsidRDefault="00647559" w:rsidP="00162FE9">
            <w:pPr>
              <w:jc w:val="right"/>
              <w:rPr>
                <w:rFonts w:cstheme="minorHAnsi"/>
                <w:bCs/>
                <w:sz w:val="20"/>
                <w:szCs w:val="20"/>
              </w:rPr>
            </w:pPr>
            <w:r>
              <w:rPr>
                <w:rFonts w:cstheme="minorHAnsi"/>
                <w:bCs/>
                <w:sz w:val="20"/>
                <w:szCs w:val="20"/>
              </w:rPr>
              <w:t>43.000,00</w:t>
            </w:r>
          </w:p>
        </w:tc>
      </w:tr>
      <w:tr w:rsidR="00493793" w:rsidRPr="00B8024D" w14:paraId="68419CF0" w14:textId="77777777" w:rsidTr="00162FE9">
        <w:trPr>
          <w:trHeight w:val="1677"/>
        </w:trPr>
        <w:tc>
          <w:tcPr>
            <w:tcW w:w="1250" w:type="pct"/>
            <w:vAlign w:val="center"/>
          </w:tcPr>
          <w:p w14:paraId="7F5C687C" w14:textId="5003BB9E" w:rsidR="00493793" w:rsidRDefault="000E057C" w:rsidP="00162FE9">
            <w:pPr>
              <w:rPr>
                <w:rFonts w:cstheme="minorHAnsi"/>
                <w:b/>
                <w:sz w:val="20"/>
                <w:szCs w:val="20"/>
              </w:rPr>
            </w:pPr>
            <w:r>
              <w:rPr>
                <w:rFonts w:cstheme="minorHAnsi"/>
                <w:b/>
                <w:sz w:val="20"/>
                <w:szCs w:val="20"/>
              </w:rPr>
              <w:t xml:space="preserve">68 </w:t>
            </w:r>
            <w:r w:rsidRPr="000E057C">
              <w:rPr>
                <w:rFonts w:cstheme="minorHAnsi"/>
                <w:bCs/>
                <w:sz w:val="20"/>
                <w:szCs w:val="20"/>
              </w:rPr>
              <w:t>Kazne , upravne mjere i ostali prihodi</w:t>
            </w:r>
          </w:p>
        </w:tc>
        <w:tc>
          <w:tcPr>
            <w:tcW w:w="1250" w:type="pct"/>
            <w:vAlign w:val="center"/>
          </w:tcPr>
          <w:p w14:paraId="17214786" w14:textId="301291B2" w:rsidR="00493793" w:rsidRPr="00493793" w:rsidRDefault="00647559" w:rsidP="00162FE9">
            <w:pPr>
              <w:jc w:val="right"/>
              <w:rPr>
                <w:rFonts w:cstheme="minorHAnsi"/>
                <w:bCs/>
                <w:sz w:val="20"/>
                <w:szCs w:val="20"/>
              </w:rPr>
            </w:pPr>
            <w:r>
              <w:rPr>
                <w:rFonts w:cstheme="minorHAnsi"/>
                <w:bCs/>
                <w:sz w:val="20"/>
                <w:szCs w:val="20"/>
              </w:rPr>
              <w:t>5.000,00</w:t>
            </w:r>
          </w:p>
        </w:tc>
        <w:tc>
          <w:tcPr>
            <w:tcW w:w="1250" w:type="pct"/>
            <w:vAlign w:val="center"/>
          </w:tcPr>
          <w:p w14:paraId="72C19780" w14:textId="60694853" w:rsidR="00493793" w:rsidRPr="00493793" w:rsidRDefault="00647559" w:rsidP="00162FE9">
            <w:pPr>
              <w:jc w:val="right"/>
              <w:rPr>
                <w:rFonts w:cstheme="minorHAnsi"/>
                <w:bCs/>
                <w:sz w:val="20"/>
                <w:szCs w:val="20"/>
              </w:rPr>
            </w:pPr>
            <w:r>
              <w:rPr>
                <w:rFonts w:cstheme="minorHAnsi"/>
                <w:bCs/>
                <w:sz w:val="20"/>
                <w:szCs w:val="20"/>
              </w:rPr>
              <w:t>12.500,00</w:t>
            </w:r>
          </w:p>
        </w:tc>
        <w:tc>
          <w:tcPr>
            <w:tcW w:w="1250" w:type="pct"/>
            <w:vAlign w:val="center"/>
          </w:tcPr>
          <w:p w14:paraId="07DDEFB5" w14:textId="54991EBF" w:rsidR="00493793" w:rsidRPr="00493793" w:rsidRDefault="00647559" w:rsidP="00162FE9">
            <w:pPr>
              <w:jc w:val="right"/>
              <w:rPr>
                <w:rFonts w:cstheme="minorHAnsi"/>
                <w:bCs/>
                <w:sz w:val="20"/>
                <w:szCs w:val="20"/>
              </w:rPr>
            </w:pPr>
            <w:r>
              <w:rPr>
                <w:rFonts w:cstheme="minorHAnsi"/>
                <w:bCs/>
                <w:sz w:val="20"/>
                <w:szCs w:val="20"/>
              </w:rPr>
              <w:t>14.000,00</w:t>
            </w:r>
          </w:p>
        </w:tc>
      </w:tr>
      <w:tr w:rsidR="00624CAC" w:rsidRPr="00B8024D" w14:paraId="70083C75" w14:textId="77777777" w:rsidTr="00162FE9">
        <w:trPr>
          <w:trHeight w:val="1677"/>
        </w:trPr>
        <w:tc>
          <w:tcPr>
            <w:tcW w:w="1250" w:type="pct"/>
            <w:shd w:val="clear" w:color="auto" w:fill="E7E6E6" w:themeFill="background2"/>
            <w:vAlign w:val="center"/>
          </w:tcPr>
          <w:p w14:paraId="7191D52C" w14:textId="77777777" w:rsidR="00624CAC" w:rsidRDefault="00624CAC" w:rsidP="00162FE9">
            <w:pPr>
              <w:rPr>
                <w:rFonts w:cstheme="minorHAnsi"/>
                <w:b/>
                <w:sz w:val="20"/>
                <w:szCs w:val="20"/>
              </w:rPr>
            </w:pPr>
            <w:r>
              <w:rPr>
                <w:rFonts w:cstheme="minorHAnsi"/>
                <w:b/>
                <w:sz w:val="20"/>
                <w:szCs w:val="20"/>
              </w:rPr>
              <w:t>7 Prihodi od prodaje nefinancijske imovine</w:t>
            </w:r>
          </w:p>
        </w:tc>
        <w:tc>
          <w:tcPr>
            <w:tcW w:w="1250" w:type="pct"/>
            <w:shd w:val="clear" w:color="auto" w:fill="E7E6E6" w:themeFill="background2"/>
            <w:vAlign w:val="center"/>
          </w:tcPr>
          <w:p w14:paraId="02ABF9F1" w14:textId="118C6CF7" w:rsidR="00624CAC" w:rsidRPr="008B16F3" w:rsidRDefault="00647559" w:rsidP="00162FE9">
            <w:pPr>
              <w:jc w:val="right"/>
              <w:rPr>
                <w:rFonts w:cstheme="minorHAnsi"/>
                <w:b/>
                <w:sz w:val="20"/>
                <w:szCs w:val="20"/>
              </w:rPr>
            </w:pPr>
            <w:r>
              <w:rPr>
                <w:rFonts w:cstheme="minorHAnsi"/>
                <w:b/>
                <w:sz w:val="20"/>
                <w:szCs w:val="20"/>
              </w:rPr>
              <w:t>192.500,00</w:t>
            </w:r>
          </w:p>
        </w:tc>
        <w:tc>
          <w:tcPr>
            <w:tcW w:w="1250" w:type="pct"/>
            <w:shd w:val="clear" w:color="auto" w:fill="E7E6E6" w:themeFill="background2"/>
            <w:vAlign w:val="center"/>
          </w:tcPr>
          <w:p w14:paraId="1AA036E5" w14:textId="6F16EBAB" w:rsidR="00624CAC" w:rsidRPr="008B16F3" w:rsidRDefault="00647559" w:rsidP="00162FE9">
            <w:pPr>
              <w:jc w:val="right"/>
              <w:rPr>
                <w:rFonts w:cstheme="minorHAnsi"/>
                <w:b/>
                <w:sz w:val="20"/>
                <w:szCs w:val="20"/>
              </w:rPr>
            </w:pPr>
            <w:r>
              <w:rPr>
                <w:rFonts w:cstheme="minorHAnsi"/>
                <w:b/>
                <w:sz w:val="20"/>
                <w:szCs w:val="20"/>
              </w:rPr>
              <w:t>400.000,00</w:t>
            </w:r>
          </w:p>
        </w:tc>
        <w:tc>
          <w:tcPr>
            <w:tcW w:w="1250" w:type="pct"/>
            <w:shd w:val="clear" w:color="auto" w:fill="E7E6E6" w:themeFill="background2"/>
            <w:vAlign w:val="center"/>
          </w:tcPr>
          <w:p w14:paraId="0F66A658" w14:textId="03ADED2C" w:rsidR="00624CAC" w:rsidRPr="008B16F3" w:rsidRDefault="00647559" w:rsidP="00162FE9">
            <w:pPr>
              <w:jc w:val="right"/>
              <w:rPr>
                <w:rFonts w:cstheme="minorHAnsi"/>
                <w:b/>
                <w:sz w:val="20"/>
                <w:szCs w:val="20"/>
              </w:rPr>
            </w:pPr>
            <w:r>
              <w:rPr>
                <w:rFonts w:cstheme="minorHAnsi"/>
                <w:b/>
                <w:sz w:val="20"/>
                <w:szCs w:val="20"/>
              </w:rPr>
              <w:t>400.000,00</w:t>
            </w:r>
          </w:p>
        </w:tc>
      </w:tr>
      <w:tr w:rsidR="00624CAC" w:rsidRPr="00B8024D" w14:paraId="3CC22EFE" w14:textId="77777777" w:rsidTr="00162FE9">
        <w:trPr>
          <w:trHeight w:val="1677"/>
        </w:trPr>
        <w:tc>
          <w:tcPr>
            <w:tcW w:w="1250" w:type="pct"/>
            <w:vAlign w:val="center"/>
          </w:tcPr>
          <w:p w14:paraId="07044114" w14:textId="77777777" w:rsidR="00624CAC" w:rsidRPr="008B16F3" w:rsidRDefault="00624CAC" w:rsidP="00162FE9">
            <w:pPr>
              <w:rPr>
                <w:rFonts w:cstheme="minorHAnsi"/>
                <w:bCs/>
                <w:sz w:val="20"/>
                <w:szCs w:val="20"/>
              </w:rPr>
            </w:pPr>
            <w:r w:rsidRPr="008B16F3">
              <w:rPr>
                <w:rFonts w:cstheme="minorHAnsi"/>
                <w:b/>
                <w:sz w:val="20"/>
                <w:szCs w:val="20"/>
              </w:rPr>
              <w:t>71</w:t>
            </w:r>
            <w:r w:rsidRPr="008B16F3">
              <w:rPr>
                <w:rFonts w:cstheme="minorHAnsi"/>
                <w:bCs/>
                <w:sz w:val="20"/>
                <w:szCs w:val="20"/>
              </w:rPr>
              <w:t xml:space="preserve"> Prihodi od prodaje neproizvedene dugotrajne imovine</w:t>
            </w:r>
          </w:p>
        </w:tc>
        <w:tc>
          <w:tcPr>
            <w:tcW w:w="1250" w:type="pct"/>
            <w:vAlign w:val="center"/>
          </w:tcPr>
          <w:p w14:paraId="49415762" w14:textId="1BA44BBF" w:rsidR="00624CAC" w:rsidRPr="008B16F3" w:rsidRDefault="00647559" w:rsidP="00162FE9">
            <w:pPr>
              <w:jc w:val="right"/>
              <w:rPr>
                <w:rFonts w:cstheme="minorHAnsi"/>
                <w:bCs/>
                <w:sz w:val="20"/>
                <w:szCs w:val="20"/>
              </w:rPr>
            </w:pPr>
            <w:r>
              <w:rPr>
                <w:rFonts w:cstheme="minorHAnsi"/>
                <w:bCs/>
                <w:sz w:val="20"/>
                <w:szCs w:val="20"/>
              </w:rPr>
              <w:t>106.500,00</w:t>
            </w:r>
          </w:p>
        </w:tc>
        <w:tc>
          <w:tcPr>
            <w:tcW w:w="1250" w:type="pct"/>
            <w:vAlign w:val="center"/>
          </w:tcPr>
          <w:p w14:paraId="6AC23080" w14:textId="18508169" w:rsidR="00624CAC" w:rsidRPr="008B16F3" w:rsidRDefault="00647559" w:rsidP="00162FE9">
            <w:pPr>
              <w:jc w:val="right"/>
              <w:rPr>
                <w:rFonts w:cstheme="minorHAnsi"/>
                <w:bCs/>
                <w:sz w:val="20"/>
                <w:szCs w:val="20"/>
              </w:rPr>
            </w:pPr>
            <w:r>
              <w:rPr>
                <w:rFonts w:cstheme="minorHAnsi"/>
                <w:bCs/>
                <w:sz w:val="20"/>
                <w:szCs w:val="20"/>
              </w:rPr>
              <w:t>400.000,00</w:t>
            </w:r>
          </w:p>
        </w:tc>
        <w:tc>
          <w:tcPr>
            <w:tcW w:w="1250" w:type="pct"/>
            <w:vAlign w:val="center"/>
          </w:tcPr>
          <w:p w14:paraId="36CB9FE7" w14:textId="62AF14D4" w:rsidR="00624CAC" w:rsidRPr="008B16F3" w:rsidRDefault="00647559" w:rsidP="00162FE9">
            <w:pPr>
              <w:jc w:val="right"/>
              <w:rPr>
                <w:rFonts w:cstheme="minorHAnsi"/>
                <w:bCs/>
                <w:sz w:val="20"/>
                <w:szCs w:val="20"/>
              </w:rPr>
            </w:pPr>
            <w:r>
              <w:rPr>
                <w:rFonts w:cstheme="minorHAnsi"/>
                <w:bCs/>
                <w:sz w:val="20"/>
                <w:szCs w:val="20"/>
              </w:rPr>
              <w:t>400.000,00</w:t>
            </w:r>
          </w:p>
        </w:tc>
      </w:tr>
      <w:tr w:rsidR="00624CAC" w:rsidRPr="00B8024D" w14:paraId="0D355641" w14:textId="77777777" w:rsidTr="00162FE9">
        <w:trPr>
          <w:trHeight w:val="1677"/>
        </w:trPr>
        <w:tc>
          <w:tcPr>
            <w:tcW w:w="1250" w:type="pct"/>
            <w:vAlign w:val="center"/>
          </w:tcPr>
          <w:p w14:paraId="0091AA75" w14:textId="77777777" w:rsidR="00624CAC" w:rsidRPr="008B16F3" w:rsidRDefault="00624CAC" w:rsidP="00162FE9">
            <w:pPr>
              <w:rPr>
                <w:rFonts w:cstheme="minorHAnsi"/>
                <w:b/>
                <w:sz w:val="20"/>
                <w:szCs w:val="20"/>
              </w:rPr>
            </w:pPr>
            <w:r>
              <w:rPr>
                <w:rFonts w:cstheme="minorHAnsi"/>
                <w:b/>
                <w:sz w:val="20"/>
                <w:szCs w:val="20"/>
              </w:rPr>
              <w:t xml:space="preserve">72 </w:t>
            </w:r>
            <w:r w:rsidRPr="008B16F3">
              <w:rPr>
                <w:rFonts w:cstheme="minorHAnsi"/>
                <w:bCs/>
                <w:sz w:val="20"/>
                <w:szCs w:val="20"/>
              </w:rPr>
              <w:t>Prihodi od prodaje proizvedene dugotrajne imovine</w:t>
            </w:r>
          </w:p>
        </w:tc>
        <w:tc>
          <w:tcPr>
            <w:tcW w:w="1250" w:type="pct"/>
            <w:vAlign w:val="center"/>
          </w:tcPr>
          <w:p w14:paraId="6F44F85C" w14:textId="10955161" w:rsidR="00624CAC" w:rsidRPr="008B16F3" w:rsidRDefault="00647559" w:rsidP="00162FE9">
            <w:pPr>
              <w:jc w:val="right"/>
              <w:rPr>
                <w:rFonts w:cstheme="minorHAnsi"/>
                <w:bCs/>
                <w:sz w:val="20"/>
                <w:szCs w:val="20"/>
              </w:rPr>
            </w:pPr>
            <w:r>
              <w:rPr>
                <w:rFonts w:cstheme="minorHAnsi"/>
                <w:bCs/>
                <w:sz w:val="20"/>
                <w:szCs w:val="20"/>
              </w:rPr>
              <w:t>86.000,00</w:t>
            </w:r>
          </w:p>
        </w:tc>
        <w:tc>
          <w:tcPr>
            <w:tcW w:w="1250" w:type="pct"/>
            <w:vAlign w:val="center"/>
          </w:tcPr>
          <w:p w14:paraId="43F8C18E" w14:textId="740A1EED" w:rsidR="00624CAC" w:rsidRPr="008B16F3" w:rsidRDefault="00F00701" w:rsidP="00162FE9">
            <w:pPr>
              <w:jc w:val="right"/>
              <w:rPr>
                <w:rFonts w:cstheme="minorHAnsi"/>
                <w:bCs/>
                <w:sz w:val="20"/>
                <w:szCs w:val="20"/>
              </w:rPr>
            </w:pPr>
            <w:r>
              <w:rPr>
                <w:rFonts w:cstheme="minorHAnsi"/>
                <w:bCs/>
                <w:sz w:val="20"/>
                <w:szCs w:val="20"/>
              </w:rPr>
              <w:t>-</w:t>
            </w:r>
          </w:p>
        </w:tc>
        <w:tc>
          <w:tcPr>
            <w:tcW w:w="1250" w:type="pct"/>
            <w:vAlign w:val="center"/>
          </w:tcPr>
          <w:p w14:paraId="39264BC3" w14:textId="4351686D" w:rsidR="00624CAC" w:rsidRPr="008B16F3" w:rsidRDefault="00F00701" w:rsidP="00162FE9">
            <w:pPr>
              <w:jc w:val="right"/>
              <w:rPr>
                <w:rFonts w:cstheme="minorHAnsi"/>
                <w:bCs/>
                <w:sz w:val="20"/>
                <w:szCs w:val="20"/>
              </w:rPr>
            </w:pPr>
            <w:r>
              <w:rPr>
                <w:rFonts w:cstheme="minorHAnsi"/>
                <w:bCs/>
                <w:sz w:val="20"/>
                <w:szCs w:val="20"/>
              </w:rPr>
              <w:t>-</w:t>
            </w:r>
          </w:p>
        </w:tc>
      </w:tr>
      <w:tr w:rsidR="00040A15" w:rsidRPr="00B8024D" w14:paraId="219E7EC5" w14:textId="77777777" w:rsidTr="00162FE9">
        <w:trPr>
          <w:trHeight w:val="1677"/>
        </w:trPr>
        <w:tc>
          <w:tcPr>
            <w:tcW w:w="1250" w:type="pct"/>
            <w:vAlign w:val="center"/>
          </w:tcPr>
          <w:p w14:paraId="5CBE3980" w14:textId="168BFA55" w:rsidR="00040A15" w:rsidRDefault="00040A15" w:rsidP="00162FE9">
            <w:pPr>
              <w:rPr>
                <w:rFonts w:cstheme="minorHAnsi"/>
                <w:b/>
                <w:sz w:val="20"/>
                <w:szCs w:val="20"/>
              </w:rPr>
            </w:pPr>
            <w:r>
              <w:rPr>
                <w:rFonts w:cstheme="minorHAnsi"/>
                <w:b/>
                <w:sz w:val="20"/>
                <w:szCs w:val="20"/>
              </w:rPr>
              <w:t>8 Primici od financijske imovine i zaduživanja</w:t>
            </w:r>
          </w:p>
        </w:tc>
        <w:tc>
          <w:tcPr>
            <w:tcW w:w="1250" w:type="pct"/>
            <w:vAlign w:val="center"/>
          </w:tcPr>
          <w:p w14:paraId="08B0CB2B" w14:textId="7BD4CFBF" w:rsidR="00040A15" w:rsidRDefault="00F00701" w:rsidP="00162FE9">
            <w:pPr>
              <w:jc w:val="right"/>
              <w:rPr>
                <w:rFonts w:cstheme="minorHAnsi"/>
                <w:bCs/>
                <w:sz w:val="20"/>
                <w:szCs w:val="20"/>
              </w:rPr>
            </w:pPr>
            <w:r>
              <w:rPr>
                <w:rFonts w:cstheme="minorHAnsi"/>
                <w:bCs/>
                <w:sz w:val="20"/>
                <w:szCs w:val="20"/>
              </w:rPr>
              <w:t>0,00</w:t>
            </w:r>
          </w:p>
        </w:tc>
        <w:tc>
          <w:tcPr>
            <w:tcW w:w="1250" w:type="pct"/>
            <w:vAlign w:val="center"/>
          </w:tcPr>
          <w:p w14:paraId="016EDC62" w14:textId="45433DC2" w:rsidR="00040A15" w:rsidRDefault="00F00701" w:rsidP="00162FE9">
            <w:pPr>
              <w:jc w:val="right"/>
              <w:rPr>
                <w:rFonts w:cstheme="minorHAnsi"/>
                <w:bCs/>
                <w:sz w:val="20"/>
                <w:szCs w:val="20"/>
              </w:rPr>
            </w:pPr>
            <w:r>
              <w:rPr>
                <w:rFonts w:cstheme="minorHAnsi"/>
                <w:bCs/>
                <w:sz w:val="20"/>
                <w:szCs w:val="20"/>
              </w:rPr>
              <w:t>910.000,00</w:t>
            </w:r>
          </w:p>
        </w:tc>
        <w:tc>
          <w:tcPr>
            <w:tcW w:w="1250" w:type="pct"/>
            <w:vAlign w:val="center"/>
          </w:tcPr>
          <w:p w14:paraId="15095214" w14:textId="308DA1D1" w:rsidR="00040A15" w:rsidRDefault="00F00701" w:rsidP="00162FE9">
            <w:pPr>
              <w:jc w:val="right"/>
              <w:rPr>
                <w:rFonts w:cstheme="minorHAnsi"/>
                <w:bCs/>
                <w:sz w:val="20"/>
                <w:szCs w:val="20"/>
              </w:rPr>
            </w:pPr>
            <w:r>
              <w:rPr>
                <w:rFonts w:cstheme="minorHAnsi"/>
                <w:bCs/>
                <w:sz w:val="20"/>
                <w:szCs w:val="20"/>
              </w:rPr>
              <w:t>1.000.000,00</w:t>
            </w:r>
          </w:p>
        </w:tc>
      </w:tr>
      <w:tr w:rsidR="00040A15" w:rsidRPr="00B8024D" w14:paraId="35D8AA92" w14:textId="77777777" w:rsidTr="00162FE9">
        <w:trPr>
          <w:trHeight w:val="1677"/>
        </w:trPr>
        <w:tc>
          <w:tcPr>
            <w:tcW w:w="1250" w:type="pct"/>
            <w:vAlign w:val="center"/>
          </w:tcPr>
          <w:p w14:paraId="21188AA6" w14:textId="017C5576" w:rsidR="00040A15" w:rsidRDefault="00040A15" w:rsidP="00162FE9">
            <w:pPr>
              <w:rPr>
                <w:rFonts w:cstheme="minorHAnsi"/>
                <w:b/>
                <w:sz w:val="20"/>
                <w:szCs w:val="20"/>
              </w:rPr>
            </w:pPr>
            <w:r>
              <w:rPr>
                <w:rFonts w:cstheme="minorHAnsi"/>
                <w:b/>
                <w:sz w:val="20"/>
                <w:szCs w:val="20"/>
              </w:rPr>
              <w:t xml:space="preserve">84 </w:t>
            </w:r>
            <w:r w:rsidRPr="00040A15">
              <w:rPr>
                <w:rFonts w:cstheme="minorHAnsi"/>
                <w:bCs/>
                <w:sz w:val="20"/>
                <w:szCs w:val="20"/>
              </w:rPr>
              <w:t>Primici od zaduživanja</w:t>
            </w:r>
          </w:p>
        </w:tc>
        <w:tc>
          <w:tcPr>
            <w:tcW w:w="1250" w:type="pct"/>
            <w:vAlign w:val="center"/>
          </w:tcPr>
          <w:p w14:paraId="458BC25E" w14:textId="7D82DDEF" w:rsidR="00040A15" w:rsidRDefault="00F00701" w:rsidP="00162FE9">
            <w:pPr>
              <w:jc w:val="right"/>
              <w:rPr>
                <w:rFonts w:cstheme="minorHAnsi"/>
                <w:bCs/>
                <w:sz w:val="20"/>
                <w:szCs w:val="20"/>
              </w:rPr>
            </w:pPr>
            <w:r>
              <w:rPr>
                <w:rFonts w:cstheme="minorHAnsi"/>
                <w:bCs/>
                <w:sz w:val="20"/>
                <w:szCs w:val="20"/>
              </w:rPr>
              <w:t>0,00</w:t>
            </w:r>
          </w:p>
        </w:tc>
        <w:tc>
          <w:tcPr>
            <w:tcW w:w="1250" w:type="pct"/>
            <w:vAlign w:val="center"/>
          </w:tcPr>
          <w:p w14:paraId="1DAC759B" w14:textId="0E0AF093" w:rsidR="00040A15" w:rsidRDefault="00F00701" w:rsidP="00162FE9">
            <w:pPr>
              <w:jc w:val="right"/>
              <w:rPr>
                <w:rFonts w:cstheme="minorHAnsi"/>
                <w:bCs/>
                <w:sz w:val="20"/>
                <w:szCs w:val="20"/>
              </w:rPr>
            </w:pPr>
            <w:r>
              <w:rPr>
                <w:rFonts w:cstheme="minorHAnsi"/>
                <w:bCs/>
                <w:sz w:val="20"/>
                <w:szCs w:val="20"/>
              </w:rPr>
              <w:t>910.000,00</w:t>
            </w:r>
          </w:p>
        </w:tc>
        <w:tc>
          <w:tcPr>
            <w:tcW w:w="1250" w:type="pct"/>
            <w:vAlign w:val="center"/>
          </w:tcPr>
          <w:p w14:paraId="7C286C88" w14:textId="5CE0AEF7" w:rsidR="00040A15" w:rsidRDefault="00F00701" w:rsidP="00162FE9">
            <w:pPr>
              <w:jc w:val="right"/>
              <w:rPr>
                <w:rFonts w:cstheme="minorHAnsi"/>
                <w:bCs/>
                <w:sz w:val="20"/>
                <w:szCs w:val="20"/>
              </w:rPr>
            </w:pPr>
            <w:r>
              <w:rPr>
                <w:rFonts w:cstheme="minorHAnsi"/>
                <w:bCs/>
                <w:sz w:val="20"/>
                <w:szCs w:val="20"/>
              </w:rPr>
              <w:t>1.000.000,00</w:t>
            </w:r>
          </w:p>
        </w:tc>
      </w:tr>
      <w:tr w:rsidR="00D332AA" w:rsidRPr="00B8024D" w14:paraId="57FB8E44" w14:textId="77777777" w:rsidTr="00162FE9">
        <w:trPr>
          <w:trHeight w:val="1677"/>
        </w:trPr>
        <w:tc>
          <w:tcPr>
            <w:tcW w:w="1250" w:type="pct"/>
            <w:vAlign w:val="center"/>
          </w:tcPr>
          <w:p w14:paraId="187B3267" w14:textId="427FEEF7" w:rsidR="00D332AA" w:rsidRPr="00D332AA" w:rsidRDefault="00D332AA" w:rsidP="00162FE9">
            <w:pPr>
              <w:rPr>
                <w:rFonts w:cstheme="minorHAnsi"/>
                <w:b/>
                <w:sz w:val="20"/>
                <w:szCs w:val="20"/>
              </w:rPr>
            </w:pPr>
            <w:r w:rsidRPr="00D332AA">
              <w:rPr>
                <w:rFonts w:cstheme="minorHAnsi"/>
                <w:b/>
                <w:sz w:val="20"/>
                <w:szCs w:val="20"/>
              </w:rPr>
              <w:lastRenderedPageBreak/>
              <w:t>Razlika višak/manjak</w:t>
            </w:r>
          </w:p>
        </w:tc>
        <w:tc>
          <w:tcPr>
            <w:tcW w:w="1250" w:type="pct"/>
            <w:vAlign w:val="center"/>
          </w:tcPr>
          <w:p w14:paraId="49496266" w14:textId="74172570" w:rsidR="00D332AA" w:rsidRPr="009D7C3E" w:rsidRDefault="00624F8B" w:rsidP="00162FE9">
            <w:pPr>
              <w:jc w:val="right"/>
              <w:rPr>
                <w:rFonts w:cstheme="minorHAnsi"/>
                <w:b/>
                <w:sz w:val="20"/>
                <w:szCs w:val="20"/>
              </w:rPr>
            </w:pPr>
            <w:r>
              <w:rPr>
                <w:rFonts w:cstheme="minorHAnsi"/>
                <w:b/>
                <w:sz w:val="20"/>
                <w:szCs w:val="20"/>
              </w:rPr>
              <w:t>461.050,00</w:t>
            </w:r>
          </w:p>
        </w:tc>
        <w:tc>
          <w:tcPr>
            <w:tcW w:w="1250" w:type="pct"/>
            <w:vAlign w:val="center"/>
          </w:tcPr>
          <w:p w14:paraId="1F50B9C0" w14:textId="3F31ACDA" w:rsidR="00D332AA" w:rsidRPr="009D7C3E" w:rsidRDefault="00624F8B" w:rsidP="00162FE9">
            <w:pPr>
              <w:jc w:val="right"/>
              <w:rPr>
                <w:rFonts w:cstheme="minorHAnsi"/>
                <w:b/>
                <w:sz w:val="20"/>
                <w:szCs w:val="20"/>
              </w:rPr>
            </w:pPr>
            <w:r>
              <w:rPr>
                <w:rFonts w:cstheme="minorHAnsi"/>
                <w:b/>
                <w:sz w:val="20"/>
                <w:szCs w:val="20"/>
              </w:rPr>
              <w:t>299.950,00</w:t>
            </w:r>
          </w:p>
        </w:tc>
        <w:tc>
          <w:tcPr>
            <w:tcW w:w="1250" w:type="pct"/>
            <w:vAlign w:val="center"/>
          </w:tcPr>
          <w:p w14:paraId="76F2B44B" w14:textId="4923EEE1" w:rsidR="00D332AA" w:rsidRPr="009D7C3E" w:rsidRDefault="00624F8B" w:rsidP="00162FE9">
            <w:pPr>
              <w:jc w:val="right"/>
              <w:rPr>
                <w:rFonts w:cstheme="minorHAnsi"/>
                <w:b/>
                <w:sz w:val="20"/>
                <w:szCs w:val="20"/>
              </w:rPr>
            </w:pPr>
            <w:r>
              <w:rPr>
                <w:rFonts w:cstheme="minorHAnsi"/>
                <w:b/>
                <w:sz w:val="20"/>
                <w:szCs w:val="20"/>
              </w:rPr>
              <w:t>263.950,00</w:t>
            </w:r>
          </w:p>
        </w:tc>
      </w:tr>
      <w:tr w:rsidR="009D7C3E" w:rsidRPr="00B8024D" w14:paraId="2F7A411E" w14:textId="77777777" w:rsidTr="00162FE9">
        <w:trPr>
          <w:trHeight w:val="1677"/>
        </w:trPr>
        <w:tc>
          <w:tcPr>
            <w:tcW w:w="1250" w:type="pct"/>
            <w:vAlign w:val="center"/>
          </w:tcPr>
          <w:p w14:paraId="04D726A8" w14:textId="65BC1AB5" w:rsidR="009D7C3E" w:rsidRPr="00D332AA" w:rsidRDefault="009D7C3E" w:rsidP="009D7C3E">
            <w:pPr>
              <w:rPr>
                <w:rFonts w:cstheme="minorHAnsi"/>
                <w:bCs/>
                <w:sz w:val="20"/>
                <w:szCs w:val="20"/>
              </w:rPr>
            </w:pPr>
            <w:r w:rsidRPr="00D332AA">
              <w:rPr>
                <w:rFonts w:cstheme="minorHAnsi"/>
                <w:bCs/>
                <w:sz w:val="20"/>
                <w:szCs w:val="20"/>
              </w:rPr>
              <w:t>Višak/manjak</w:t>
            </w:r>
          </w:p>
        </w:tc>
        <w:tc>
          <w:tcPr>
            <w:tcW w:w="1250" w:type="pct"/>
            <w:vAlign w:val="center"/>
          </w:tcPr>
          <w:p w14:paraId="4CF2B34D" w14:textId="573BAF47" w:rsidR="009D7C3E" w:rsidRPr="009D7C3E" w:rsidRDefault="00624F8B" w:rsidP="009D7C3E">
            <w:pPr>
              <w:jc w:val="right"/>
            </w:pPr>
            <w:r>
              <w:t>461.050,00</w:t>
            </w:r>
          </w:p>
        </w:tc>
        <w:tc>
          <w:tcPr>
            <w:tcW w:w="1250" w:type="pct"/>
            <w:vAlign w:val="center"/>
          </w:tcPr>
          <w:p w14:paraId="15D57AA0" w14:textId="225E530B" w:rsidR="009D7C3E" w:rsidRPr="009D7C3E" w:rsidRDefault="00624F8B" w:rsidP="009D7C3E">
            <w:pPr>
              <w:jc w:val="right"/>
            </w:pPr>
            <w:r>
              <w:t>299.950,00</w:t>
            </w:r>
          </w:p>
        </w:tc>
        <w:tc>
          <w:tcPr>
            <w:tcW w:w="1250" w:type="pct"/>
            <w:vAlign w:val="center"/>
          </w:tcPr>
          <w:p w14:paraId="39CE03F3" w14:textId="21F31C5F" w:rsidR="009D7C3E" w:rsidRPr="009D7C3E" w:rsidRDefault="00624F8B" w:rsidP="009D7C3E">
            <w:pPr>
              <w:jc w:val="right"/>
            </w:pPr>
            <w:r>
              <w:t>263.950,00</w:t>
            </w:r>
          </w:p>
        </w:tc>
      </w:tr>
    </w:tbl>
    <w:p w14:paraId="5C3F18FE" w14:textId="6CA9CE03" w:rsidR="00983B17" w:rsidRPr="00B6007A" w:rsidRDefault="00983B17">
      <w:pPr>
        <w:rPr>
          <w:rFonts w:cstheme="minorHAnsi"/>
          <w:b/>
          <w:sz w:val="24"/>
          <w:szCs w:val="24"/>
        </w:rPr>
      </w:pPr>
    </w:p>
    <w:p w14:paraId="14692B6E" w14:textId="56F1FA50" w:rsidR="00350570" w:rsidRPr="00862A42" w:rsidRDefault="00734E42" w:rsidP="00862A42">
      <w:pPr>
        <w:jc w:val="both"/>
        <w:rPr>
          <w:rFonts w:cstheme="minorHAnsi"/>
          <w:b/>
          <w:color w:val="4472C4" w:themeColor="accent1"/>
          <w:sz w:val="24"/>
          <w:szCs w:val="24"/>
        </w:rPr>
      </w:pPr>
      <w:r w:rsidRPr="00E75712">
        <w:rPr>
          <w:rFonts w:cstheme="minorHAnsi"/>
          <w:b/>
          <w:color w:val="4472C4" w:themeColor="accent1"/>
          <w:sz w:val="24"/>
          <w:szCs w:val="24"/>
        </w:rPr>
        <w:t>RASHODI I IZDACI</w:t>
      </w:r>
    </w:p>
    <w:p w14:paraId="78BAB93B" w14:textId="0761FC8C" w:rsidR="00350570" w:rsidRPr="00E75712" w:rsidRDefault="00350570" w:rsidP="007602C9">
      <w:pPr>
        <w:shd w:val="clear" w:color="auto" w:fill="F2F2F2" w:themeFill="background1" w:themeFillShade="F2"/>
        <w:jc w:val="both"/>
        <w:rPr>
          <w:rFonts w:cstheme="minorHAnsi"/>
          <w:b/>
          <w:bCs/>
          <w:color w:val="4472C4" w:themeColor="accent1"/>
          <w:sz w:val="24"/>
          <w:szCs w:val="24"/>
        </w:rPr>
      </w:pPr>
      <w:r w:rsidRPr="00E75712">
        <w:rPr>
          <w:rFonts w:cstheme="minorHAnsi"/>
          <w:b/>
          <w:bCs/>
          <w:color w:val="4472C4" w:themeColor="accent1"/>
          <w:sz w:val="24"/>
          <w:szCs w:val="24"/>
        </w:rPr>
        <w:t>Rashodi poslovanja</w:t>
      </w:r>
    </w:p>
    <w:p w14:paraId="7522BCDB" w14:textId="5C98CD7E" w:rsidR="00B6007A" w:rsidRDefault="00350570" w:rsidP="000F788C">
      <w:pPr>
        <w:spacing w:after="0"/>
        <w:jc w:val="both"/>
        <w:rPr>
          <w:rFonts w:cstheme="minorHAnsi"/>
          <w:sz w:val="24"/>
          <w:szCs w:val="24"/>
        </w:rPr>
      </w:pPr>
      <w:r w:rsidRPr="00AE3F29">
        <w:rPr>
          <w:rFonts w:cstheme="minorHAnsi"/>
          <w:b/>
          <w:bCs/>
          <w:color w:val="0070C0"/>
          <w:sz w:val="24"/>
          <w:szCs w:val="24"/>
        </w:rPr>
        <w:t xml:space="preserve">Rashodi poslovanja </w:t>
      </w:r>
      <w:r w:rsidR="00A015D1" w:rsidRPr="00AE3F29">
        <w:rPr>
          <w:rFonts w:cstheme="minorHAnsi"/>
          <w:b/>
          <w:bCs/>
          <w:color w:val="0070C0"/>
          <w:sz w:val="24"/>
          <w:szCs w:val="24"/>
        </w:rPr>
        <w:t xml:space="preserve">Grada </w:t>
      </w:r>
      <w:r w:rsidR="0056575B">
        <w:rPr>
          <w:rFonts w:cstheme="minorHAnsi"/>
          <w:b/>
          <w:bCs/>
          <w:color w:val="0070C0"/>
          <w:sz w:val="24"/>
          <w:szCs w:val="24"/>
        </w:rPr>
        <w:t xml:space="preserve">Varaždinske Toplice </w:t>
      </w:r>
      <w:r w:rsidRPr="00AE3F29">
        <w:rPr>
          <w:rFonts w:cstheme="minorHAnsi"/>
          <w:b/>
          <w:bCs/>
          <w:color w:val="0070C0"/>
          <w:sz w:val="24"/>
          <w:szCs w:val="24"/>
        </w:rPr>
        <w:t>za 202</w:t>
      </w:r>
      <w:r w:rsidR="00A015D1" w:rsidRPr="00AE3F29">
        <w:rPr>
          <w:rFonts w:cstheme="minorHAnsi"/>
          <w:b/>
          <w:bCs/>
          <w:color w:val="0070C0"/>
          <w:sz w:val="24"/>
          <w:szCs w:val="24"/>
        </w:rPr>
        <w:t>4</w:t>
      </w:r>
      <w:r w:rsidRPr="00AE3F29">
        <w:rPr>
          <w:rFonts w:cstheme="minorHAnsi"/>
          <w:b/>
          <w:bCs/>
          <w:color w:val="0070C0"/>
          <w:sz w:val="24"/>
          <w:szCs w:val="24"/>
        </w:rPr>
        <w:t>. godinu</w:t>
      </w:r>
      <w:r w:rsidRPr="009F0E49">
        <w:rPr>
          <w:rFonts w:cstheme="minorHAnsi"/>
          <w:sz w:val="24"/>
          <w:szCs w:val="24"/>
        </w:rPr>
        <w:t xml:space="preserve"> planirani su u iznosu od </w:t>
      </w:r>
      <w:r w:rsidR="00624F8B">
        <w:rPr>
          <w:rFonts w:cstheme="minorHAnsi"/>
          <w:b/>
          <w:color w:val="0070C0"/>
          <w:sz w:val="24"/>
          <w:szCs w:val="24"/>
        </w:rPr>
        <w:t>3.073.550,00</w:t>
      </w:r>
      <w:r w:rsidR="00A015D1" w:rsidRPr="004B6261">
        <w:rPr>
          <w:rFonts w:cstheme="minorHAnsi"/>
          <w:bCs/>
          <w:color w:val="0070C0"/>
          <w:sz w:val="24"/>
          <w:szCs w:val="24"/>
        </w:rPr>
        <w:t xml:space="preserve"> </w:t>
      </w:r>
      <w:r w:rsidR="00286D05">
        <w:rPr>
          <w:rFonts w:cstheme="minorHAnsi"/>
          <w:sz w:val="24"/>
          <w:szCs w:val="24"/>
        </w:rPr>
        <w:t>eura</w:t>
      </w:r>
      <w:r w:rsidRPr="009F0E49">
        <w:rPr>
          <w:rFonts w:cstheme="minorHAnsi"/>
          <w:sz w:val="24"/>
          <w:szCs w:val="24"/>
        </w:rPr>
        <w:t>, a čine ih</w:t>
      </w:r>
      <w:r w:rsidR="00AE3F29">
        <w:rPr>
          <w:rFonts w:cstheme="minorHAnsi"/>
          <w:sz w:val="24"/>
          <w:szCs w:val="24"/>
        </w:rPr>
        <w:t xml:space="preserve"> </w:t>
      </w:r>
      <w:r w:rsidR="00AE3F29" w:rsidRPr="00AE3F29">
        <w:rPr>
          <w:rFonts w:cstheme="minorHAnsi"/>
          <w:b/>
          <w:bCs/>
          <w:color w:val="0070C0"/>
          <w:sz w:val="24"/>
          <w:szCs w:val="24"/>
        </w:rPr>
        <w:t>r</w:t>
      </w:r>
      <w:r w:rsidRPr="00AE3F29">
        <w:rPr>
          <w:rFonts w:cstheme="minorHAnsi"/>
          <w:b/>
          <w:bCs/>
          <w:color w:val="0070C0"/>
          <w:sz w:val="24"/>
          <w:szCs w:val="24"/>
        </w:rPr>
        <w:t>ashodi za zaposlene</w:t>
      </w:r>
      <w:r w:rsidRPr="00AE3F29">
        <w:rPr>
          <w:rFonts w:cstheme="minorHAnsi"/>
          <w:color w:val="0070C0"/>
          <w:sz w:val="24"/>
          <w:szCs w:val="24"/>
        </w:rPr>
        <w:t xml:space="preserve"> </w:t>
      </w:r>
      <w:r w:rsidRPr="00AE3F29">
        <w:rPr>
          <w:rFonts w:cstheme="minorHAnsi"/>
          <w:sz w:val="24"/>
          <w:szCs w:val="24"/>
        </w:rPr>
        <w:t xml:space="preserve">planirani u iznosu od </w:t>
      </w:r>
      <w:r w:rsidR="005A7DFA">
        <w:rPr>
          <w:rFonts w:cstheme="minorHAnsi"/>
          <w:b/>
          <w:color w:val="0070C0"/>
          <w:sz w:val="24"/>
          <w:szCs w:val="24"/>
        </w:rPr>
        <w:t>807.700,00</w:t>
      </w:r>
      <w:r w:rsidR="008D7B3C" w:rsidRPr="004B6261">
        <w:rPr>
          <w:rFonts w:cstheme="minorHAnsi"/>
          <w:bCs/>
          <w:color w:val="0070C0"/>
          <w:sz w:val="24"/>
          <w:szCs w:val="24"/>
        </w:rPr>
        <w:t xml:space="preserve"> </w:t>
      </w:r>
      <w:r w:rsidR="00286D05" w:rsidRPr="00AE3F29">
        <w:rPr>
          <w:rFonts w:cstheme="minorHAnsi"/>
          <w:bCs/>
          <w:sz w:val="24"/>
          <w:szCs w:val="24"/>
        </w:rPr>
        <w:t>eura</w:t>
      </w:r>
      <w:r w:rsidR="00AE3F29">
        <w:rPr>
          <w:rFonts w:cstheme="minorHAnsi"/>
          <w:bCs/>
          <w:sz w:val="24"/>
          <w:szCs w:val="24"/>
        </w:rPr>
        <w:t xml:space="preserve">, </w:t>
      </w:r>
      <w:r w:rsidR="00AE3F29" w:rsidRPr="00AE3F29">
        <w:rPr>
          <w:rFonts w:cstheme="minorHAnsi"/>
          <w:b/>
          <w:color w:val="0070C0"/>
          <w:sz w:val="24"/>
          <w:szCs w:val="24"/>
        </w:rPr>
        <w:t>m</w:t>
      </w:r>
      <w:r w:rsidRPr="00AE3F29">
        <w:rPr>
          <w:rFonts w:cstheme="minorHAnsi"/>
          <w:b/>
          <w:color w:val="0070C0"/>
          <w:sz w:val="24"/>
          <w:szCs w:val="24"/>
        </w:rPr>
        <w:t>aterijalni rashodi</w:t>
      </w:r>
      <w:r w:rsidRPr="00AE3F29">
        <w:rPr>
          <w:rFonts w:cstheme="minorHAnsi"/>
          <w:bCs/>
          <w:color w:val="0070C0"/>
          <w:sz w:val="24"/>
          <w:szCs w:val="24"/>
        </w:rPr>
        <w:t xml:space="preserve"> </w:t>
      </w:r>
      <w:r w:rsidRPr="00AE3F29">
        <w:rPr>
          <w:rFonts w:cstheme="minorHAnsi"/>
          <w:bCs/>
          <w:sz w:val="24"/>
          <w:szCs w:val="24"/>
        </w:rPr>
        <w:t xml:space="preserve">planirani u iznosu od </w:t>
      </w:r>
      <w:r w:rsidR="005A7DFA">
        <w:rPr>
          <w:rFonts w:cstheme="minorHAnsi"/>
          <w:b/>
          <w:color w:val="0070C0"/>
          <w:sz w:val="24"/>
          <w:szCs w:val="24"/>
        </w:rPr>
        <w:t>1.414.900,00</w:t>
      </w:r>
      <w:r w:rsidR="00F775D3" w:rsidRPr="004B6261">
        <w:rPr>
          <w:rFonts w:cstheme="minorHAnsi"/>
          <w:b/>
          <w:color w:val="0070C0"/>
          <w:sz w:val="24"/>
          <w:szCs w:val="24"/>
        </w:rPr>
        <w:t xml:space="preserve"> </w:t>
      </w:r>
      <w:r w:rsidR="00286D05" w:rsidRPr="00AE3F29">
        <w:rPr>
          <w:rFonts w:cstheme="minorHAnsi"/>
          <w:sz w:val="24"/>
          <w:szCs w:val="24"/>
        </w:rPr>
        <w:t>eura</w:t>
      </w:r>
      <w:r w:rsidR="00AE3F29" w:rsidRPr="00AE3F29">
        <w:rPr>
          <w:rFonts w:cstheme="minorHAnsi"/>
          <w:b/>
          <w:bCs/>
          <w:color w:val="0070C0"/>
          <w:sz w:val="24"/>
          <w:szCs w:val="24"/>
        </w:rPr>
        <w:t>, f</w:t>
      </w:r>
      <w:r w:rsidRPr="00AE3F29">
        <w:rPr>
          <w:rFonts w:cstheme="minorHAnsi"/>
          <w:b/>
          <w:bCs/>
          <w:color w:val="0070C0"/>
          <w:sz w:val="24"/>
          <w:szCs w:val="24"/>
        </w:rPr>
        <w:t>inancijski rashodi</w:t>
      </w:r>
      <w:r w:rsidRPr="00AE3F29">
        <w:rPr>
          <w:rFonts w:cstheme="minorHAnsi"/>
          <w:color w:val="0070C0"/>
          <w:sz w:val="24"/>
          <w:szCs w:val="24"/>
        </w:rPr>
        <w:t xml:space="preserve"> </w:t>
      </w:r>
      <w:r w:rsidRPr="00AE3F29">
        <w:rPr>
          <w:rFonts w:cstheme="minorHAnsi"/>
          <w:sz w:val="24"/>
          <w:szCs w:val="24"/>
        </w:rPr>
        <w:t xml:space="preserve">planirani u iznosu od </w:t>
      </w:r>
      <w:r w:rsidR="0056575B">
        <w:rPr>
          <w:rFonts w:cstheme="minorHAnsi"/>
          <w:b/>
          <w:bCs/>
          <w:color w:val="0070C0"/>
          <w:sz w:val="24"/>
          <w:szCs w:val="24"/>
        </w:rPr>
        <w:t>19.000,00</w:t>
      </w:r>
      <w:r w:rsidRPr="004B6261">
        <w:rPr>
          <w:rFonts w:cstheme="minorHAnsi"/>
          <w:color w:val="0070C0"/>
          <w:sz w:val="24"/>
          <w:szCs w:val="24"/>
        </w:rPr>
        <w:t xml:space="preserve"> </w:t>
      </w:r>
      <w:r w:rsidR="00286D05" w:rsidRPr="00AE3F29">
        <w:rPr>
          <w:rFonts w:cstheme="minorHAnsi"/>
          <w:sz w:val="24"/>
          <w:szCs w:val="24"/>
        </w:rPr>
        <w:t>eura</w:t>
      </w:r>
      <w:r w:rsidR="00AE3F29">
        <w:rPr>
          <w:rFonts w:cstheme="minorHAnsi"/>
          <w:sz w:val="24"/>
          <w:szCs w:val="24"/>
        </w:rPr>
        <w:t xml:space="preserve">, </w:t>
      </w:r>
      <w:r w:rsidR="00AE3F29" w:rsidRPr="00AE3F29">
        <w:rPr>
          <w:rFonts w:cstheme="minorHAnsi"/>
          <w:b/>
          <w:bCs/>
          <w:color w:val="0070C0"/>
          <w:sz w:val="24"/>
          <w:szCs w:val="24"/>
        </w:rPr>
        <w:t>s</w:t>
      </w:r>
      <w:r w:rsidR="00DD7FB9" w:rsidRPr="00AE3F29">
        <w:rPr>
          <w:rFonts w:cstheme="minorHAnsi"/>
          <w:b/>
          <w:bCs/>
          <w:color w:val="0070C0"/>
          <w:sz w:val="24"/>
          <w:szCs w:val="24"/>
        </w:rPr>
        <w:t>ubvencije</w:t>
      </w:r>
      <w:r w:rsidR="00DD7FB9" w:rsidRPr="00AE3F29">
        <w:rPr>
          <w:rFonts w:cstheme="minorHAnsi"/>
          <w:sz w:val="24"/>
          <w:szCs w:val="24"/>
        </w:rPr>
        <w:t xml:space="preserve"> planirane u iznosu od </w:t>
      </w:r>
      <w:r w:rsidR="0056575B">
        <w:rPr>
          <w:rFonts w:cstheme="minorHAnsi"/>
          <w:b/>
          <w:bCs/>
          <w:color w:val="0070C0"/>
          <w:sz w:val="24"/>
          <w:szCs w:val="24"/>
        </w:rPr>
        <w:t>74.000,00</w:t>
      </w:r>
      <w:r w:rsidR="00AE6A19" w:rsidRPr="004B6261">
        <w:rPr>
          <w:rFonts w:cstheme="minorHAnsi"/>
          <w:color w:val="0070C0"/>
          <w:sz w:val="24"/>
          <w:szCs w:val="24"/>
        </w:rPr>
        <w:t xml:space="preserve"> </w:t>
      </w:r>
      <w:r w:rsidR="00AE6A19" w:rsidRPr="00AE3F29">
        <w:rPr>
          <w:rFonts w:cstheme="minorHAnsi"/>
          <w:sz w:val="24"/>
          <w:szCs w:val="24"/>
        </w:rPr>
        <w:t>eura</w:t>
      </w:r>
      <w:r w:rsidR="00AE3F29" w:rsidRPr="00AE3F29">
        <w:rPr>
          <w:rFonts w:cstheme="minorHAnsi"/>
          <w:b/>
          <w:bCs/>
          <w:color w:val="0070C0"/>
          <w:sz w:val="24"/>
          <w:szCs w:val="24"/>
        </w:rPr>
        <w:t>, p</w:t>
      </w:r>
      <w:r w:rsidR="00BA4D03" w:rsidRPr="00AE3F29">
        <w:rPr>
          <w:rFonts w:cstheme="minorHAnsi"/>
          <w:b/>
          <w:bCs/>
          <w:color w:val="0070C0"/>
          <w:sz w:val="24"/>
          <w:szCs w:val="24"/>
        </w:rPr>
        <w:t>omoći dane u inozemstvo i unutar općeg proračuna</w:t>
      </w:r>
      <w:r w:rsidR="00BA4D03" w:rsidRPr="00AE3F29">
        <w:rPr>
          <w:rFonts w:cstheme="minorHAnsi"/>
          <w:sz w:val="24"/>
          <w:szCs w:val="24"/>
        </w:rPr>
        <w:t xml:space="preserve"> planirane su u iznosu od </w:t>
      </w:r>
      <w:r w:rsidR="0056575B">
        <w:rPr>
          <w:rFonts w:cstheme="minorHAnsi"/>
          <w:b/>
          <w:bCs/>
          <w:color w:val="0070C0"/>
          <w:sz w:val="24"/>
          <w:szCs w:val="24"/>
        </w:rPr>
        <w:t>7</w:t>
      </w:r>
      <w:r w:rsidR="005A7DFA">
        <w:rPr>
          <w:rFonts w:cstheme="minorHAnsi"/>
          <w:b/>
          <w:bCs/>
          <w:color w:val="0070C0"/>
          <w:sz w:val="24"/>
          <w:szCs w:val="24"/>
        </w:rPr>
        <w:t>2</w:t>
      </w:r>
      <w:r w:rsidR="0056575B">
        <w:rPr>
          <w:rFonts w:cstheme="minorHAnsi"/>
          <w:b/>
          <w:bCs/>
          <w:color w:val="0070C0"/>
          <w:sz w:val="24"/>
          <w:szCs w:val="24"/>
        </w:rPr>
        <w:t>.000,00</w:t>
      </w:r>
      <w:r w:rsidR="00BA4D03" w:rsidRPr="004B6261">
        <w:rPr>
          <w:rFonts w:cstheme="minorHAnsi"/>
          <w:color w:val="0070C0"/>
          <w:sz w:val="24"/>
          <w:szCs w:val="24"/>
        </w:rPr>
        <w:t xml:space="preserve"> </w:t>
      </w:r>
      <w:r w:rsidR="00286D05" w:rsidRPr="00AE3F29">
        <w:rPr>
          <w:rFonts w:cstheme="minorHAnsi"/>
          <w:sz w:val="24"/>
          <w:szCs w:val="24"/>
        </w:rPr>
        <w:t>eura</w:t>
      </w:r>
      <w:r w:rsidR="00AE3F29" w:rsidRPr="00AE3F29">
        <w:rPr>
          <w:rFonts w:cstheme="minorHAnsi"/>
          <w:b/>
          <w:bCs/>
          <w:color w:val="0070C0"/>
          <w:sz w:val="24"/>
          <w:szCs w:val="24"/>
        </w:rPr>
        <w:t>, n</w:t>
      </w:r>
      <w:r w:rsidRPr="00AE3F29">
        <w:rPr>
          <w:rFonts w:cstheme="minorHAnsi"/>
          <w:b/>
          <w:bCs/>
          <w:color w:val="0070C0"/>
          <w:sz w:val="24"/>
          <w:szCs w:val="24"/>
        </w:rPr>
        <w:t>aknade građanima i kućanstvima na temelju osiguranja i druge naknade</w:t>
      </w:r>
      <w:r w:rsidRPr="00AE3F29">
        <w:rPr>
          <w:rFonts w:cstheme="minorHAnsi"/>
          <w:color w:val="0070C0"/>
          <w:sz w:val="24"/>
          <w:szCs w:val="24"/>
        </w:rPr>
        <w:t xml:space="preserve"> </w:t>
      </w:r>
      <w:r w:rsidRPr="00AE3F29">
        <w:rPr>
          <w:rFonts w:cstheme="minorHAnsi"/>
          <w:sz w:val="24"/>
          <w:szCs w:val="24"/>
        </w:rPr>
        <w:t xml:space="preserve">planirane u iznosu od </w:t>
      </w:r>
      <w:r w:rsidR="0056575B">
        <w:rPr>
          <w:rFonts w:cstheme="minorHAnsi"/>
          <w:b/>
          <w:bCs/>
          <w:color w:val="0070C0"/>
          <w:sz w:val="24"/>
          <w:szCs w:val="24"/>
        </w:rPr>
        <w:t>146.000,00</w:t>
      </w:r>
      <w:r w:rsidR="00A725B7" w:rsidRPr="004B6261">
        <w:rPr>
          <w:rFonts w:cstheme="minorHAnsi"/>
          <w:color w:val="0070C0"/>
          <w:sz w:val="24"/>
          <w:szCs w:val="24"/>
        </w:rPr>
        <w:t xml:space="preserve"> </w:t>
      </w:r>
      <w:r w:rsidR="00286D05" w:rsidRPr="00AE3F29">
        <w:rPr>
          <w:rFonts w:cstheme="minorHAnsi"/>
          <w:sz w:val="24"/>
          <w:szCs w:val="24"/>
        </w:rPr>
        <w:t>eura</w:t>
      </w:r>
      <w:r w:rsidR="00AE3F29">
        <w:rPr>
          <w:rFonts w:cstheme="minorHAnsi"/>
          <w:sz w:val="24"/>
          <w:szCs w:val="24"/>
        </w:rPr>
        <w:t xml:space="preserve"> i </w:t>
      </w:r>
      <w:r w:rsidR="00AE3F29" w:rsidRPr="00AE3F29">
        <w:rPr>
          <w:rFonts w:cstheme="minorHAnsi"/>
          <w:b/>
          <w:bCs/>
          <w:color w:val="0070C0"/>
          <w:sz w:val="24"/>
          <w:szCs w:val="24"/>
        </w:rPr>
        <w:t>o</w:t>
      </w:r>
      <w:r w:rsidRPr="00AE3F29">
        <w:rPr>
          <w:rFonts w:cstheme="minorHAnsi"/>
          <w:b/>
          <w:bCs/>
          <w:color w:val="0070C0"/>
          <w:sz w:val="24"/>
          <w:szCs w:val="24"/>
        </w:rPr>
        <w:t>stali rashodi</w:t>
      </w:r>
      <w:r w:rsidRPr="00AE3F29">
        <w:rPr>
          <w:rFonts w:cstheme="minorHAnsi"/>
          <w:color w:val="0070C0"/>
          <w:sz w:val="24"/>
          <w:szCs w:val="24"/>
        </w:rPr>
        <w:t xml:space="preserve"> </w:t>
      </w:r>
      <w:r w:rsidRPr="00AE3F29">
        <w:rPr>
          <w:rFonts w:cstheme="minorHAnsi"/>
          <w:sz w:val="24"/>
          <w:szCs w:val="24"/>
        </w:rPr>
        <w:t xml:space="preserve">planirani u iznosu od </w:t>
      </w:r>
      <w:r w:rsidR="0056575B">
        <w:rPr>
          <w:rFonts w:cstheme="minorHAnsi"/>
          <w:b/>
          <w:bCs/>
          <w:color w:val="0070C0"/>
          <w:sz w:val="24"/>
          <w:szCs w:val="24"/>
        </w:rPr>
        <w:t>539.950,00</w:t>
      </w:r>
      <w:r w:rsidR="00154EE3" w:rsidRPr="004B6261">
        <w:rPr>
          <w:rFonts w:cstheme="minorHAnsi"/>
          <w:color w:val="0070C0"/>
          <w:sz w:val="24"/>
          <w:szCs w:val="24"/>
        </w:rPr>
        <w:t xml:space="preserve"> </w:t>
      </w:r>
      <w:r w:rsidR="00154EE3" w:rsidRPr="00AE3F29">
        <w:rPr>
          <w:rFonts w:cstheme="minorHAnsi"/>
          <w:sz w:val="24"/>
          <w:szCs w:val="24"/>
        </w:rPr>
        <w:t>eura</w:t>
      </w:r>
      <w:r w:rsidR="00ED1903" w:rsidRPr="00AE3F29">
        <w:rPr>
          <w:rFonts w:cstheme="minorHAnsi"/>
          <w:sz w:val="24"/>
          <w:szCs w:val="24"/>
        </w:rPr>
        <w:t>.</w:t>
      </w:r>
    </w:p>
    <w:p w14:paraId="166E27C6" w14:textId="77777777" w:rsidR="00606AB3" w:rsidRPr="00AE3F29" w:rsidRDefault="00606AB3" w:rsidP="00AE3F29">
      <w:pPr>
        <w:spacing w:after="0"/>
        <w:jc w:val="both"/>
        <w:rPr>
          <w:rFonts w:cstheme="minorHAnsi"/>
          <w:sz w:val="24"/>
          <w:szCs w:val="24"/>
        </w:rPr>
      </w:pPr>
    </w:p>
    <w:p w14:paraId="487A568C" w14:textId="3F090ADF" w:rsidR="00350570" w:rsidRPr="00E75712" w:rsidRDefault="00350570" w:rsidP="007602C9">
      <w:pPr>
        <w:jc w:val="both"/>
        <w:rPr>
          <w:rFonts w:cstheme="minorHAnsi"/>
          <w:b/>
          <w:color w:val="4472C4" w:themeColor="accent1"/>
          <w:sz w:val="24"/>
          <w:szCs w:val="24"/>
        </w:rPr>
      </w:pPr>
      <w:r w:rsidRPr="00E75712">
        <w:rPr>
          <w:rFonts w:cstheme="minorHAnsi"/>
          <w:b/>
          <w:bCs/>
          <w:color w:val="4472C4" w:themeColor="accent1"/>
          <w:sz w:val="24"/>
          <w:szCs w:val="24"/>
        </w:rPr>
        <w:t>Rashodi za nabavu nefinancijske imovine</w:t>
      </w:r>
    </w:p>
    <w:p w14:paraId="3EAE5E71" w14:textId="66890C65" w:rsidR="00301798" w:rsidRPr="00606AB3" w:rsidRDefault="00350570" w:rsidP="000F788C">
      <w:pPr>
        <w:spacing w:after="0"/>
        <w:jc w:val="both"/>
        <w:rPr>
          <w:rFonts w:cstheme="minorHAnsi"/>
          <w:b/>
          <w:bCs/>
          <w:color w:val="4472C4" w:themeColor="accent1"/>
          <w:sz w:val="24"/>
          <w:szCs w:val="24"/>
        </w:rPr>
      </w:pPr>
      <w:r w:rsidRPr="00E75712">
        <w:rPr>
          <w:rFonts w:cstheme="minorHAnsi"/>
          <w:b/>
          <w:bCs/>
          <w:color w:val="4472C4" w:themeColor="accent1"/>
          <w:sz w:val="24"/>
          <w:szCs w:val="24"/>
        </w:rPr>
        <w:t xml:space="preserve">Rashodi za nabavu nefinancijske imovine </w:t>
      </w:r>
      <w:r w:rsidRPr="004B6261">
        <w:rPr>
          <w:rFonts w:cstheme="minorHAnsi"/>
          <w:sz w:val="24"/>
          <w:szCs w:val="24"/>
        </w:rPr>
        <w:t>planirani</w:t>
      </w:r>
      <w:r w:rsidR="00606AB3" w:rsidRPr="004B6261">
        <w:rPr>
          <w:rFonts w:cstheme="minorHAnsi"/>
          <w:sz w:val="24"/>
          <w:szCs w:val="24"/>
        </w:rPr>
        <w:t xml:space="preserve"> su</w:t>
      </w:r>
      <w:r w:rsidRPr="004B6261">
        <w:rPr>
          <w:rFonts w:cstheme="minorHAnsi"/>
          <w:sz w:val="24"/>
          <w:szCs w:val="24"/>
        </w:rPr>
        <w:t xml:space="preserve"> u iznosu od</w:t>
      </w:r>
      <w:r w:rsidRPr="004B6261">
        <w:rPr>
          <w:rFonts w:cstheme="minorHAnsi"/>
          <w:b/>
          <w:bCs/>
          <w:sz w:val="24"/>
          <w:szCs w:val="24"/>
        </w:rPr>
        <w:t xml:space="preserve"> </w:t>
      </w:r>
      <w:r w:rsidR="005A7DFA">
        <w:rPr>
          <w:rFonts w:cstheme="minorHAnsi"/>
          <w:b/>
          <w:bCs/>
          <w:color w:val="4472C4" w:themeColor="accent1"/>
          <w:sz w:val="24"/>
          <w:szCs w:val="24"/>
        </w:rPr>
        <w:t>2.395.500,00</w:t>
      </w:r>
      <w:r w:rsidR="00DB695B" w:rsidRPr="00E75712">
        <w:rPr>
          <w:rFonts w:cstheme="minorHAnsi"/>
          <w:b/>
          <w:bCs/>
          <w:color w:val="4472C4" w:themeColor="accent1"/>
          <w:sz w:val="24"/>
          <w:szCs w:val="24"/>
        </w:rPr>
        <w:t xml:space="preserve"> </w:t>
      </w:r>
      <w:r w:rsidR="00286D05" w:rsidRPr="00E75712">
        <w:rPr>
          <w:rFonts w:cstheme="minorHAnsi"/>
          <w:b/>
          <w:bCs/>
          <w:color w:val="4472C4" w:themeColor="accent1"/>
          <w:sz w:val="24"/>
          <w:szCs w:val="24"/>
        </w:rPr>
        <w:t>eura</w:t>
      </w:r>
      <w:r w:rsidRPr="00E75712">
        <w:rPr>
          <w:rFonts w:cstheme="minorHAnsi"/>
          <w:b/>
          <w:bCs/>
          <w:color w:val="4472C4" w:themeColor="accent1"/>
          <w:sz w:val="24"/>
          <w:szCs w:val="24"/>
        </w:rPr>
        <w:t xml:space="preserve">, </w:t>
      </w:r>
      <w:r w:rsidRPr="004B6261">
        <w:rPr>
          <w:rFonts w:cstheme="minorHAnsi"/>
          <w:sz w:val="24"/>
          <w:szCs w:val="24"/>
        </w:rPr>
        <w:t>a čine ih</w:t>
      </w:r>
      <w:r w:rsidR="00606AB3">
        <w:rPr>
          <w:rFonts w:cstheme="minorHAnsi"/>
          <w:sz w:val="24"/>
          <w:szCs w:val="24"/>
        </w:rPr>
        <w:t xml:space="preserve"> </w:t>
      </w:r>
      <w:r w:rsidR="00606AB3" w:rsidRPr="00606AB3">
        <w:rPr>
          <w:rFonts w:cstheme="minorHAnsi"/>
          <w:b/>
          <w:bCs/>
          <w:color w:val="0070C0"/>
          <w:sz w:val="24"/>
          <w:szCs w:val="24"/>
        </w:rPr>
        <w:t>r</w:t>
      </w:r>
      <w:r w:rsidRPr="00606AB3">
        <w:rPr>
          <w:rFonts w:cstheme="minorHAnsi"/>
          <w:b/>
          <w:bCs/>
          <w:color w:val="0070C0"/>
          <w:sz w:val="24"/>
          <w:szCs w:val="24"/>
        </w:rPr>
        <w:t>ashodi za nabavu proizvedene dugotrajne imovine</w:t>
      </w:r>
      <w:r w:rsidRPr="00606AB3">
        <w:rPr>
          <w:rFonts w:cstheme="minorHAnsi"/>
          <w:color w:val="0070C0"/>
          <w:sz w:val="24"/>
          <w:szCs w:val="24"/>
        </w:rPr>
        <w:t xml:space="preserve"> </w:t>
      </w:r>
      <w:r w:rsidRPr="00606AB3">
        <w:rPr>
          <w:rFonts w:cstheme="minorHAnsi"/>
          <w:sz w:val="24"/>
          <w:szCs w:val="24"/>
        </w:rPr>
        <w:t xml:space="preserve">planirani u iznosu od </w:t>
      </w:r>
      <w:r w:rsidR="005A7DFA">
        <w:rPr>
          <w:rFonts w:cstheme="minorHAnsi"/>
          <w:b/>
          <w:bCs/>
          <w:color w:val="0070C0"/>
          <w:sz w:val="24"/>
          <w:szCs w:val="24"/>
        </w:rPr>
        <w:t>2.117.500,00</w:t>
      </w:r>
      <w:r w:rsidR="000E74C2" w:rsidRPr="00546394">
        <w:rPr>
          <w:rFonts w:cstheme="minorHAnsi"/>
          <w:color w:val="0070C0"/>
          <w:sz w:val="24"/>
          <w:szCs w:val="24"/>
        </w:rPr>
        <w:t xml:space="preserve"> </w:t>
      </w:r>
      <w:r w:rsidR="00286D05" w:rsidRPr="00606AB3">
        <w:rPr>
          <w:rFonts w:cstheme="minorHAnsi"/>
          <w:sz w:val="24"/>
          <w:szCs w:val="24"/>
        </w:rPr>
        <w:t>eura</w:t>
      </w:r>
      <w:r w:rsidR="00803BA5">
        <w:rPr>
          <w:rFonts w:cstheme="minorHAnsi"/>
          <w:sz w:val="24"/>
          <w:szCs w:val="24"/>
        </w:rPr>
        <w:t xml:space="preserve"> i </w:t>
      </w:r>
      <w:r w:rsidR="00606AB3" w:rsidRPr="00606AB3">
        <w:rPr>
          <w:rFonts w:cstheme="minorHAnsi"/>
          <w:b/>
          <w:bCs/>
          <w:color w:val="0070C0"/>
          <w:sz w:val="24"/>
          <w:szCs w:val="24"/>
        </w:rPr>
        <w:t>r</w:t>
      </w:r>
      <w:r w:rsidR="00935984" w:rsidRPr="00606AB3">
        <w:rPr>
          <w:rFonts w:cstheme="minorHAnsi"/>
          <w:b/>
          <w:bCs/>
          <w:color w:val="0070C0"/>
          <w:sz w:val="24"/>
          <w:szCs w:val="24"/>
        </w:rPr>
        <w:t xml:space="preserve">ashodi za dodatna ulaganja na nefinancijskoj imovini </w:t>
      </w:r>
      <w:r w:rsidR="00935984" w:rsidRPr="00606AB3">
        <w:rPr>
          <w:rFonts w:cstheme="minorHAnsi"/>
          <w:sz w:val="24"/>
          <w:szCs w:val="24"/>
        </w:rPr>
        <w:t>planiran</w:t>
      </w:r>
      <w:r w:rsidR="00967501" w:rsidRPr="00606AB3">
        <w:rPr>
          <w:rFonts w:cstheme="minorHAnsi"/>
          <w:sz w:val="24"/>
          <w:szCs w:val="24"/>
        </w:rPr>
        <w:t>i</w:t>
      </w:r>
      <w:r w:rsidR="00935984" w:rsidRPr="00606AB3">
        <w:rPr>
          <w:rFonts w:cstheme="minorHAnsi"/>
          <w:sz w:val="24"/>
          <w:szCs w:val="24"/>
        </w:rPr>
        <w:t xml:space="preserve"> u iznosu od </w:t>
      </w:r>
      <w:r w:rsidR="005A7DFA">
        <w:rPr>
          <w:rFonts w:cstheme="minorHAnsi"/>
          <w:b/>
          <w:bCs/>
          <w:color w:val="0070C0"/>
          <w:sz w:val="24"/>
          <w:szCs w:val="24"/>
        </w:rPr>
        <w:t>278.000,00</w:t>
      </w:r>
      <w:r w:rsidR="00935984" w:rsidRPr="00546394">
        <w:rPr>
          <w:rFonts w:cstheme="minorHAnsi"/>
          <w:color w:val="0070C0"/>
          <w:sz w:val="24"/>
          <w:szCs w:val="24"/>
        </w:rPr>
        <w:t xml:space="preserve"> </w:t>
      </w:r>
      <w:r w:rsidR="00935984" w:rsidRPr="00606AB3">
        <w:rPr>
          <w:rFonts w:cstheme="minorHAnsi"/>
          <w:sz w:val="24"/>
          <w:szCs w:val="24"/>
        </w:rPr>
        <w:t>eura.</w:t>
      </w:r>
    </w:p>
    <w:p w14:paraId="0639752B" w14:textId="77777777" w:rsidR="00935984" w:rsidRPr="00935984" w:rsidRDefault="00935984" w:rsidP="00606AB3">
      <w:pPr>
        <w:spacing w:after="0"/>
        <w:jc w:val="both"/>
        <w:rPr>
          <w:rFonts w:cstheme="minorHAnsi"/>
          <w:b/>
          <w:bCs/>
          <w:sz w:val="24"/>
          <w:szCs w:val="24"/>
        </w:rPr>
      </w:pPr>
    </w:p>
    <w:p w14:paraId="6A9022A8" w14:textId="73721737" w:rsidR="00C209D2" w:rsidRPr="00B6007A" w:rsidRDefault="00C209D2" w:rsidP="00C209D2">
      <w:pPr>
        <w:spacing w:after="0"/>
        <w:jc w:val="both"/>
        <w:rPr>
          <w:rFonts w:cstheme="minorHAnsi"/>
          <w:sz w:val="24"/>
          <w:szCs w:val="24"/>
          <w14:props3d w14:extrusionH="0" w14:contourW="0" w14:prstMaterial="warmMatte">
            <w14:bevelT w14:w="0" w14:h="25400" w14:prst="circle"/>
          </w14:props3d>
        </w:rPr>
      </w:pPr>
      <w:r w:rsidRPr="00B6007A">
        <w:rPr>
          <w:rFonts w:cstheme="minorHAnsi"/>
          <w:noProof/>
          <w:sz w:val="24"/>
          <w:szCs w:val="24"/>
          <w:lang w:eastAsia="hr-HR"/>
        </w:rPr>
        <w:lastRenderedPageBreak/>
        <w:drawing>
          <wp:inline distT="0" distB="0" distL="0" distR="0" wp14:anchorId="7AF198E1" wp14:editId="2BC66FD9">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4D25BD" w14:textId="77777777" w:rsidR="00C209D2" w:rsidRPr="00B6007A" w:rsidRDefault="00C209D2" w:rsidP="00916DCD">
      <w:pPr>
        <w:spacing w:after="0"/>
        <w:jc w:val="both"/>
        <w:rPr>
          <w:rFonts w:cstheme="minorHAnsi"/>
          <w:sz w:val="24"/>
          <w:szCs w:val="24"/>
        </w:rPr>
      </w:pPr>
    </w:p>
    <w:p w14:paraId="0B6BFAAD" w14:textId="77777777" w:rsidR="005D599E" w:rsidRDefault="005D599E" w:rsidP="007602C9">
      <w:pPr>
        <w:jc w:val="both"/>
        <w:rPr>
          <w:rFonts w:cstheme="minorHAnsi"/>
          <w:b/>
          <w:color w:val="4472C4" w:themeColor="accent1"/>
          <w:sz w:val="24"/>
          <w:szCs w:val="24"/>
        </w:rPr>
      </w:pPr>
    </w:p>
    <w:tbl>
      <w:tblPr>
        <w:tblStyle w:val="Reetkatablice"/>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2265"/>
        <w:gridCol w:w="2265"/>
        <w:gridCol w:w="2266"/>
        <w:gridCol w:w="2266"/>
      </w:tblGrid>
      <w:tr w:rsidR="005D599E" w:rsidRPr="00B8024D" w14:paraId="194EDE5D" w14:textId="77777777" w:rsidTr="00162FE9">
        <w:trPr>
          <w:trHeight w:val="841"/>
        </w:trPr>
        <w:tc>
          <w:tcPr>
            <w:tcW w:w="1250" w:type="pct"/>
            <w:shd w:val="clear" w:color="auto" w:fill="D9E2F3" w:themeFill="accent1" w:themeFillTint="33"/>
            <w:vAlign w:val="center"/>
          </w:tcPr>
          <w:p w14:paraId="3BA1FFB5" w14:textId="77777777" w:rsidR="005D599E" w:rsidRPr="00B8024D" w:rsidRDefault="005D599E" w:rsidP="00162FE9">
            <w:pPr>
              <w:jc w:val="center"/>
              <w:rPr>
                <w:rFonts w:cstheme="minorHAnsi"/>
                <w:b/>
                <w:color w:val="4472C4" w:themeColor="accent1"/>
                <w:sz w:val="24"/>
                <w:szCs w:val="24"/>
              </w:rPr>
            </w:pPr>
            <w:r w:rsidRPr="00B8024D">
              <w:rPr>
                <w:rFonts w:cstheme="minorHAnsi"/>
                <w:b/>
                <w:color w:val="4472C4" w:themeColor="accent1"/>
                <w:sz w:val="24"/>
                <w:szCs w:val="24"/>
              </w:rPr>
              <w:t>RASHODI I IZDACI</w:t>
            </w:r>
          </w:p>
        </w:tc>
        <w:tc>
          <w:tcPr>
            <w:tcW w:w="1250" w:type="pct"/>
            <w:shd w:val="clear" w:color="auto" w:fill="D9E2F3" w:themeFill="accent1" w:themeFillTint="33"/>
            <w:vAlign w:val="center"/>
          </w:tcPr>
          <w:p w14:paraId="50DBA1FD" w14:textId="77777777" w:rsidR="005D599E" w:rsidRPr="00B8024D" w:rsidRDefault="005D599E" w:rsidP="00162FE9">
            <w:pPr>
              <w:jc w:val="center"/>
              <w:rPr>
                <w:rFonts w:cstheme="minorHAnsi"/>
                <w:b/>
                <w:color w:val="4472C4" w:themeColor="accent1"/>
                <w:sz w:val="24"/>
                <w:szCs w:val="24"/>
              </w:rPr>
            </w:pPr>
            <w:r w:rsidRPr="00B8024D">
              <w:rPr>
                <w:rFonts w:cstheme="minorHAnsi"/>
                <w:b/>
                <w:color w:val="4472C4" w:themeColor="accent1"/>
                <w:sz w:val="24"/>
                <w:szCs w:val="24"/>
              </w:rPr>
              <w:t xml:space="preserve">PLAN </w:t>
            </w:r>
          </w:p>
          <w:p w14:paraId="14E23B95" w14:textId="77777777" w:rsidR="005D599E" w:rsidRPr="00B8024D" w:rsidRDefault="005D599E" w:rsidP="00162FE9">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4</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46148058" w14:textId="77777777" w:rsidR="005D599E" w:rsidRDefault="005D599E" w:rsidP="00162FE9">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1B8C992C" w14:textId="77777777" w:rsidR="005D599E" w:rsidRPr="00B8024D" w:rsidRDefault="005D599E" w:rsidP="00162FE9">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5</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c>
          <w:tcPr>
            <w:tcW w:w="1250" w:type="pct"/>
            <w:shd w:val="clear" w:color="auto" w:fill="D9E2F3" w:themeFill="accent1" w:themeFillTint="33"/>
            <w:vAlign w:val="center"/>
          </w:tcPr>
          <w:p w14:paraId="7BDCE15B" w14:textId="77777777" w:rsidR="005D599E" w:rsidRDefault="005D599E" w:rsidP="00162FE9">
            <w:pPr>
              <w:jc w:val="center"/>
              <w:rPr>
                <w:rFonts w:cstheme="minorHAnsi"/>
                <w:b/>
                <w:color w:val="4472C4" w:themeColor="accent1"/>
                <w:sz w:val="24"/>
                <w:szCs w:val="24"/>
              </w:rPr>
            </w:pPr>
            <w:r w:rsidRPr="00B8024D">
              <w:rPr>
                <w:rFonts w:cstheme="minorHAnsi"/>
                <w:b/>
                <w:color w:val="4472C4" w:themeColor="accent1"/>
                <w:sz w:val="24"/>
                <w:szCs w:val="24"/>
              </w:rPr>
              <w:t xml:space="preserve">PROJEKCIJE </w:t>
            </w:r>
          </w:p>
          <w:p w14:paraId="63BE5EFC" w14:textId="77777777" w:rsidR="005D599E" w:rsidRPr="00B8024D" w:rsidRDefault="005D599E" w:rsidP="00162FE9">
            <w:pPr>
              <w:jc w:val="center"/>
              <w:rPr>
                <w:rFonts w:cstheme="minorHAnsi"/>
                <w:b/>
                <w:color w:val="4472C4" w:themeColor="accent1"/>
                <w:sz w:val="24"/>
                <w:szCs w:val="24"/>
              </w:rPr>
            </w:pPr>
            <w:r w:rsidRPr="00B8024D">
              <w:rPr>
                <w:rFonts w:cstheme="minorHAnsi"/>
                <w:b/>
                <w:color w:val="4472C4" w:themeColor="accent1"/>
                <w:sz w:val="24"/>
                <w:szCs w:val="24"/>
              </w:rPr>
              <w:t>202</w:t>
            </w:r>
            <w:r>
              <w:rPr>
                <w:rFonts w:cstheme="minorHAnsi"/>
                <w:b/>
                <w:color w:val="4472C4" w:themeColor="accent1"/>
                <w:sz w:val="24"/>
                <w:szCs w:val="24"/>
              </w:rPr>
              <w:t>6</w:t>
            </w:r>
            <w:r w:rsidRPr="00B8024D">
              <w:rPr>
                <w:rFonts w:cstheme="minorHAnsi"/>
                <w:b/>
                <w:color w:val="4472C4" w:themeColor="accent1"/>
                <w:sz w:val="24"/>
                <w:szCs w:val="24"/>
              </w:rPr>
              <w:t xml:space="preserve"> (</w:t>
            </w:r>
            <w:proofErr w:type="spellStart"/>
            <w:r w:rsidRPr="00B8024D">
              <w:rPr>
                <w:rFonts w:cstheme="minorHAnsi"/>
                <w:b/>
                <w:color w:val="4472C4" w:themeColor="accent1"/>
                <w:sz w:val="24"/>
                <w:szCs w:val="24"/>
              </w:rPr>
              <w:t>eur</w:t>
            </w:r>
            <w:proofErr w:type="spellEnd"/>
            <w:r w:rsidRPr="00B8024D">
              <w:rPr>
                <w:rFonts w:cstheme="minorHAnsi"/>
                <w:b/>
                <w:color w:val="4472C4" w:themeColor="accent1"/>
                <w:sz w:val="24"/>
                <w:szCs w:val="24"/>
              </w:rPr>
              <w:t>)</w:t>
            </w:r>
          </w:p>
        </w:tc>
      </w:tr>
      <w:tr w:rsidR="005D599E" w:rsidRPr="00B8024D" w14:paraId="664E1A45" w14:textId="77777777" w:rsidTr="00162FE9">
        <w:trPr>
          <w:trHeight w:val="466"/>
        </w:trPr>
        <w:tc>
          <w:tcPr>
            <w:tcW w:w="1250" w:type="pct"/>
            <w:shd w:val="clear" w:color="auto" w:fill="E7E6E6" w:themeFill="background2"/>
            <w:vAlign w:val="center"/>
          </w:tcPr>
          <w:p w14:paraId="01B55015" w14:textId="77777777" w:rsidR="005D599E" w:rsidRPr="00B8024D" w:rsidRDefault="005D599E" w:rsidP="00162FE9">
            <w:pPr>
              <w:rPr>
                <w:rFonts w:cstheme="minorHAnsi"/>
                <w:b/>
                <w:sz w:val="20"/>
                <w:szCs w:val="20"/>
              </w:rPr>
            </w:pPr>
            <w:r w:rsidRPr="00B8024D">
              <w:rPr>
                <w:rFonts w:cstheme="minorHAnsi"/>
                <w:b/>
                <w:sz w:val="20"/>
                <w:szCs w:val="20"/>
              </w:rPr>
              <w:t>3 Rashodi poslovanja</w:t>
            </w:r>
          </w:p>
        </w:tc>
        <w:tc>
          <w:tcPr>
            <w:tcW w:w="1250" w:type="pct"/>
            <w:shd w:val="clear" w:color="auto" w:fill="E7E6E6" w:themeFill="background2"/>
            <w:vAlign w:val="center"/>
          </w:tcPr>
          <w:p w14:paraId="23CDF53F" w14:textId="3864AC3B" w:rsidR="005D599E" w:rsidRPr="00B8024D" w:rsidRDefault="00256201" w:rsidP="00162FE9">
            <w:pPr>
              <w:jc w:val="right"/>
              <w:rPr>
                <w:rFonts w:cstheme="minorHAnsi"/>
                <w:b/>
              </w:rPr>
            </w:pPr>
            <w:r>
              <w:rPr>
                <w:rFonts w:cstheme="minorHAnsi"/>
                <w:b/>
              </w:rPr>
              <w:t>3.073.550,00</w:t>
            </w:r>
          </w:p>
        </w:tc>
        <w:tc>
          <w:tcPr>
            <w:tcW w:w="1250" w:type="pct"/>
            <w:shd w:val="clear" w:color="auto" w:fill="E7E6E6" w:themeFill="background2"/>
            <w:vAlign w:val="center"/>
          </w:tcPr>
          <w:p w14:paraId="2F462D89" w14:textId="4B154F5E" w:rsidR="005D599E" w:rsidRPr="00B8024D" w:rsidRDefault="00256201" w:rsidP="00162FE9">
            <w:pPr>
              <w:jc w:val="right"/>
              <w:rPr>
                <w:rFonts w:cstheme="minorHAnsi"/>
                <w:b/>
              </w:rPr>
            </w:pPr>
            <w:r>
              <w:rPr>
                <w:rFonts w:cstheme="minorHAnsi"/>
                <w:b/>
              </w:rPr>
              <w:t>2.907.450,00</w:t>
            </w:r>
          </w:p>
        </w:tc>
        <w:tc>
          <w:tcPr>
            <w:tcW w:w="1250" w:type="pct"/>
            <w:shd w:val="clear" w:color="auto" w:fill="E7E6E6" w:themeFill="background2"/>
            <w:vAlign w:val="center"/>
          </w:tcPr>
          <w:p w14:paraId="324D9B5D" w14:textId="38F77E2D" w:rsidR="005D599E" w:rsidRPr="00B8024D" w:rsidRDefault="00256201" w:rsidP="00162FE9">
            <w:pPr>
              <w:jc w:val="right"/>
              <w:rPr>
                <w:rFonts w:cstheme="minorHAnsi"/>
                <w:b/>
              </w:rPr>
            </w:pPr>
            <w:r>
              <w:rPr>
                <w:rFonts w:cstheme="minorHAnsi"/>
                <w:b/>
              </w:rPr>
              <w:t>2.960.950,00</w:t>
            </w:r>
          </w:p>
        </w:tc>
      </w:tr>
      <w:tr w:rsidR="001D54E7" w:rsidRPr="00B8024D" w14:paraId="03480126" w14:textId="77777777" w:rsidTr="00162FE9">
        <w:trPr>
          <w:trHeight w:val="466"/>
        </w:trPr>
        <w:tc>
          <w:tcPr>
            <w:tcW w:w="1250" w:type="pct"/>
            <w:vAlign w:val="center"/>
          </w:tcPr>
          <w:p w14:paraId="5D52C0F3" w14:textId="77777777" w:rsidR="001D54E7" w:rsidRPr="00B8024D" w:rsidRDefault="001D54E7" w:rsidP="001D54E7">
            <w:pPr>
              <w:rPr>
                <w:rFonts w:cstheme="minorHAnsi"/>
                <w:bCs/>
                <w:sz w:val="20"/>
                <w:szCs w:val="20"/>
              </w:rPr>
            </w:pPr>
            <w:r w:rsidRPr="00B8024D">
              <w:rPr>
                <w:rFonts w:cstheme="minorHAnsi"/>
                <w:b/>
                <w:sz w:val="20"/>
                <w:szCs w:val="20"/>
              </w:rPr>
              <w:t xml:space="preserve">31 </w:t>
            </w:r>
            <w:r w:rsidRPr="00B8024D">
              <w:rPr>
                <w:rFonts w:cstheme="minorHAnsi"/>
                <w:bCs/>
                <w:sz w:val="20"/>
                <w:szCs w:val="20"/>
              </w:rPr>
              <w:t>Rashodi za zaposlene</w:t>
            </w:r>
          </w:p>
        </w:tc>
        <w:tc>
          <w:tcPr>
            <w:tcW w:w="1250" w:type="pct"/>
            <w:vAlign w:val="center"/>
          </w:tcPr>
          <w:p w14:paraId="4AC11C18" w14:textId="1B718711" w:rsidR="001D54E7" w:rsidRPr="001D54E7" w:rsidRDefault="00256201" w:rsidP="001D54E7">
            <w:pPr>
              <w:jc w:val="right"/>
              <w:rPr>
                <w:rFonts w:cstheme="minorHAnsi"/>
                <w:bCs/>
              </w:rPr>
            </w:pPr>
            <w:r>
              <w:rPr>
                <w:rFonts w:cstheme="minorHAnsi"/>
                <w:bCs/>
              </w:rPr>
              <w:t>807.700,00</w:t>
            </w:r>
          </w:p>
        </w:tc>
        <w:tc>
          <w:tcPr>
            <w:tcW w:w="1250" w:type="pct"/>
            <w:vAlign w:val="center"/>
          </w:tcPr>
          <w:p w14:paraId="6D5F9B2F" w14:textId="3BB88C04" w:rsidR="001D54E7" w:rsidRPr="001D54E7" w:rsidRDefault="00256201" w:rsidP="001D54E7">
            <w:pPr>
              <w:jc w:val="right"/>
              <w:rPr>
                <w:rFonts w:cstheme="minorHAnsi"/>
                <w:bCs/>
              </w:rPr>
            </w:pPr>
            <w:r>
              <w:rPr>
                <w:rFonts w:cstheme="minorHAnsi"/>
                <w:bCs/>
              </w:rPr>
              <w:t>878.000,00</w:t>
            </w:r>
          </w:p>
        </w:tc>
        <w:tc>
          <w:tcPr>
            <w:tcW w:w="1250" w:type="pct"/>
            <w:vAlign w:val="center"/>
          </w:tcPr>
          <w:p w14:paraId="07D14B72" w14:textId="25597E8A" w:rsidR="001D54E7" w:rsidRPr="001D54E7" w:rsidRDefault="00256201" w:rsidP="001D54E7">
            <w:pPr>
              <w:jc w:val="right"/>
              <w:rPr>
                <w:rFonts w:cstheme="minorHAnsi"/>
                <w:bCs/>
              </w:rPr>
            </w:pPr>
            <w:r>
              <w:rPr>
                <w:rFonts w:cstheme="minorHAnsi"/>
                <w:bCs/>
              </w:rPr>
              <w:t>921.000,00</w:t>
            </w:r>
          </w:p>
        </w:tc>
      </w:tr>
      <w:tr w:rsidR="005D599E" w:rsidRPr="00B8024D" w14:paraId="584C29EF" w14:textId="77777777" w:rsidTr="00162FE9">
        <w:trPr>
          <w:trHeight w:val="691"/>
        </w:trPr>
        <w:tc>
          <w:tcPr>
            <w:tcW w:w="1250" w:type="pct"/>
            <w:vAlign w:val="center"/>
          </w:tcPr>
          <w:p w14:paraId="7C60D323" w14:textId="77777777" w:rsidR="005D599E" w:rsidRPr="00B8024D" w:rsidRDefault="005D599E" w:rsidP="00162FE9">
            <w:pPr>
              <w:rPr>
                <w:rFonts w:cstheme="minorHAnsi"/>
                <w:bCs/>
                <w:sz w:val="20"/>
                <w:szCs w:val="20"/>
              </w:rPr>
            </w:pPr>
            <w:r w:rsidRPr="00B8024D">
              <w:rPr>
                <w:rFonts w:cstheme="minorHAnsi"/>
                <w:b/>
                <w:sz w:val="20"/>
                <w:szCs w:val="20"/>
              </w:rPr>
              <w:t xml:space="preserve">32 </w:t>
            </w:r>
            <w:r w:rsidRPr="00B8024D">
              <w:rPr>
                <w:rFonts w:cstheme="minorHAnsi"/>
                <w:bCs/>
                <w:sz w:val="20"/>
                <w:szCs w:val="20"/>
              </w:rPr>
              <w:t>Materijalni rashodi</w:t>
            </w:r>
          </w:p>
        </w:tc>
        <w:tc>
          <w:tcPr>
            <w:tcW w:w="1250" w:type="pct"/>
            <w:vAlign w:val="center"/>
          </w:tcPr>
          <w:p w14:paraId="2990D8BC" w14:textId="082702B8" w:rsidR="005D599E" w:rsidRPr="00B8024D" w:rsidRDefault="00256201" w:rsidP="00162FE9">
            <w:pPr>
              <w:jc w:val="right"/>
              <w:rPr>
                <w:rFonts w:cstheme="minorHAnsi"/>
              </w:rPr>
            </w:pPr>
            <w:r>
              <w:rPr>
                <w:rFonts w:cstheme="minorHAnsi"/>
              </w:rPr>
              <w:t>1.414.900,00</w:t>
            </w:r>
          </w:p>
        </w:tc>
        <w:tc>
          <w:tcPr>
            <w:tcW w:w="1250" w:type="pct"/>
            <w:vAlign w:val="center"/>
          </w:tcPr>
          <w:p w14:paraId="34D767CF" w14:textId="568E28C1" w:rsidR="005D599E" w:rsidRPr="00B8024D" w:rsidRDefault="00256201" w:rsidP="00162FE9">
            <w:pPr>
              <w:jc w:val="right"/>
              <w:rPr>
                <w:rFonts w:cstheme="minorHAnsi"/>
              </w:rPr>
            </w:pPr>
            <w:r>
              <w:rPr>
                <w:rFonts w:cstheme="minorHAnsi"/>
              </w:rPr>
              <w:t>1.231.900,00</w:t>
            </w:r>
          </w:p>
        </w:tc>
        <w:tc>
          <w:tcPr>
            <w:tcW w:w="1250" w:type="pct"/>
            <w:vAlign w:val="center"/>
          </w:tcPr>
          <w:p w14:paraId="46B63CED" w14:textId="7161513E" w:rsidR="005D599E" w:rsidRPr="00B8024D" w:rsidRDefault="00256201" w:rsidP="00162FE9">
            <w:pPr>
              <w:jc w:val="right"/>
              <w:rPr>
                <w:rFonts w:cstheme="minorHAnsi"/>
              </w:rPr>
            </w:pPr>
            <w:r>
              <w:rPr>
                <w:rFonts w:cstheme="minorHAnsi"/>
              </w:rPr>
              <w:t>1.239.400,00</w:t>
            </w:r>
          </w:p>
        </w:tc>
      </w:tr>
      <w:tr w:rsidR="005D599E" w:rsidRPr="00B8024D" w14:paraId="6A117215" w14:textId="77777777" w:rsidTr="00162FE9">
        <w:trPr>
          <w:trHeight w:val="706"/>
        </w:trPr>
        <w:tc>
          <w:tcPr>
            <w:tcW w:w="1250" w:type="pct"/>
            <w:vAlign w:val="center"/>
          </w:tcPr>
          <w:p w14:paraId="7CF1ADDB" w14:textId="77777777" w:rsidR="005D599E" w:rsidRPr="00B8024D" w:rsidRDefault="005D599E" w:rsidP="00162FE9">
            <w:pPr>
              <w:rPr>
                <w:rFonts w:cstheme="minorHAnsi"/>
                <w:bCs/>
                <w:sz w:val="20"/>
                <w:szCs w:val="20"/>
              </w:rPr>
            </w:pPr>
            <w:r w:rsidRPr="00B8024D">
              <w:rPr>
                <w:rFonts w:cstheme="minorHAnsi"/>
                <w:b/>
                <w:sz w:val="20"/>
                <w:szCs w:val="20"/>
              </w:rPr>
              <w:t xml:space="preserve">34 </w:t>
            </w:r>
            <w:r w:rsidRPr="00B8024D">
              <w:rPr>
                <w:rFonts w:cstheme="minorHAnsi"/>
                <w:bCs/>
                <w:sz w:val="20"/>
                <w:szCs w:val="20"/>
              </w:rPr>
              <w:t>Financijski rashodi</w:t>
            </w:r>
          </w:p>
        </w:tc>
        <w:tc>
          <w:tcPr>
            <w:tcW w:w="1250" w:type="pct"/>
            <w:vAlign w:val="center"/>
          </w:tcPr>
          <w:p w14:paraId="5EA7AA4F" w14:textId="7031C5A2" w:rsidR="005D599E" w:rsidRPr="00B8024D" w:rsidRDefault="00256201" w:rsidP="00162FE9">
            <w:pPr>
              <w:jc w:val="right"/>
              <w:rPr>
                <w:rFonts w:cstheme="minorHAnsi"/>
                <w:bCs/>
              </w:rPr>
            </w:pPr>
            <w:r>
              <w:rPr>
                <w:rFonts w:cstheme="minorHAnsi"/>
                <w:bCs/>
              </w:rPr>
              <w:t>19.000,00</w:t>
            </w:r>
          </w:p>
        </w:tc>
        <w:tc>
          <w:tcPr>
            <w:tcW w:w="1250" w:type="pct"/>
            <w:vAlign w:val="center"/>
          </w:tcPr>
          <w:p w14:paraId="613D8D5C" w14:textId="4FCB5687" w:rsidR="005D599E" w:rsidRPr="00B8024D" w:rsidRDefault="00256201" w:rsidP="00162FE9">
            <w:pPr>
              <w:jc w:val="right"/>
              <w:rPr>
                <w:rFonts w:cstheme="minorHAnsi"/>
                <w:bCs/>
              </w:rPr>
            </w:pPr>
            <w:r>
              <w:rPr>
                <w:rFonts w:cstheme="minorHAnsi"/>
                <w:bCs/>
              </w:rPr>
              <w:t>21.000,00</w:t>
            </w:r>
          </w:p>
        </w:tc>
        <w:tc>
          <w:tcPr>
            <w:tcW w:w="1250" w:type="pct"/>
            <w:vAlign w:val="center"/>
          </w:tcPr>
          <w:p w14:paraId="1164FB82" w14:textId="06C8AC53" w:rsidR="005D599E" w:rsidRPr="00B8024D" w:rsidRDefault="00256201" w:rsidP="00162FE9">
            <w:pPr>
              <w:jc w:val="right"/>
              <w:rPr>
                <w:rFonts w:cstheme="minorHAnsi"/>
                <w:bCs/>
              </w:rPr>
            </w:pPr>
            <w:r>
              <w:rPr>
                <w:rFonts w:cstheme="minorHAnsi"/>
                <w:bCs/>
              </w:rPr>
              <w:t>24.000,00</w:t>
            </w:r>
          </w:p>
        </w:tc>
      </w:tr>
      <w:tr w:rsidR="005D599E" w:rsidRPr="00B8024D" w14:paraId="213EFB33" w14:textId="77777777" w:rsidTr="00162FE9">
        <w:trPr>
          <w:trHeight w:val="706"/>
        </w:trPr>
        <w:tc>
          <w:tcPr>
            <w:tcW w:w="1250" w:type="pct"/>
            <w:vAlign w:val="center"/>
          </w:tcPr>
          <w:p w14:paraId="3A5270E3" w14:textId="77777777" w:rsidR="005D599E" w:rsidRPr="00B8024D" w:rsidRDefault="005D599E" w:rsidP="00162FE9">
            <w:pPr>
              <w:rPr>
                <w:rFonts w:cstheme="minorHAnsi"/>
                <w:b/>
                <w:sz w:val="20"/>
                <w:szCs w:val="20"/>
              </w:rPr>
            </w:pPr>
            <w:r w:rsidRPr="00B8024D">
              <w:rPr>
                <w:rFonts w:cstheme="minorHAnsi"/>
                <w:b/>
                <w:sz w:val="20"/>
                <w:szCs w:val="20"/>
              </w:rPr>
              <w:t xml:space="preserve">35 </w:t>
            </w:r>
            <w:r w:rsidRPr="00B8024D">
              <w:rPr>
                <w:rFonts w:cstheme="minorHAnsi"/>
                <w:bCs/>
                <w:sz w:val="20"/>
                <w:szCs w:val="20"/>
              </w:rPr>
              <w:t>Subvencije</w:t>
            </w:r>
          </w:p>
        </w:tc>
        <w:tc>
          <w:tcPr>
            <w:tcW w:w="1250" w:type="pct"/>
            <w:vAlign w:val="center"/>
          </w:tcPr>
          <w:p w14:paraId="07C18577" w14:textId="71AFCD85" w:rsidR="005D599E" w:rsidRPr="00B8024D" w:rsidRDefault="00432BB9" w:rsidP="00162FE9">
            <w:pPr>
              <w:jc w:val="right"/>
              <w:rPr>
                <w:rFonts w:cstheme="minorHAnsi"/>
                <w:bCs/>
              </w:rPr>
            </w:pPr>
            <w:r>
              <w:rPr>
                <w:rFonts w:cstheme="minorHAnsi"/>
                <w:bCs/>
              </w:rPr>
              <w:t>74.000,00</w:t>
            </w:r>
          </w:p>
        </w:tc>
        <w:tc>
          <w:tcPr>
            <w:tcW w:w="1250" w:type="pct"/>
            <w:vAlign w:val="center"/>
          </w:tcPr>
          <w:p w14:paraId="2629E745" w14:textId="6E844B2D" w:rsidR="005D599E" w:rsidRPr="00B8024D" w:rsidRDefault="00432BB9" w:rsidP="00162FE9">
            <w:pPr>
              <w:jc w:val="right"/>
              <w:rPr>
                <w:rFonts w:cstheme="minorHAnsi"/>
                <w:bCs/>
              </w:rPr>
            </w:pPr>
            <w:r>
              <w:rPr>
                <w:rFonts w:cstheme="minorHAnsi"/>
                <w:bCs/>
              </w:rPr>
              <w:t>74.000,00</w:t>
            </w:r>
          </w:p>
        </w:tc>
        <w:tc>
          <w:tcPr>
            <w:tcW w:w="1250" w:type="pct"/>
            <w:vAlign w:val="center"/>
          </w:tcPr>
          <w:p w14:paraId="309A0F05" w14:textId="4D125DAC" w:rsidR="005D599E" w:rsidRPr="00B8024D" w:rsidRDefault="00432BB9" w:rsidP="00162FE9">
            <w:pPr>
              <w:jc w:val="right"/>
              <w:rPr>
                <w:rFonts w:cstheme="minorHAnsi"/>
                <w:bCs/>
              </w:rPr>
            </w:pPr>
            <w:r>
              <w:rPr>
                <w:rFonts w:cstheme="minorHAnsi"/>
                <w:bCs/>
              </w:rPr>
              <w:t>74.000,00</w:t>
            </w:r>
          </w:p>
        </w:tc>
      </w:tr>
      <w:tr w:rsidR="00432BB9" w:rsidRPr="00B8024D" w14:paraId="4F232756" w14:textId="77777777" w:rsidTr="00162FE9">
        <w:trPr>
          <w:trHeight w:val="706"/>
        </w:trPr>
        <w:tc>
          <w:tcPr>
            <w:tcW w:w="1250" w:type="pct"/>
            <w:vAlign w:val="center"/>
          </w:tcPr>
          <w:p w14:paraId="083798D7" w14:textId="77777777" w:rsidR="00432BB9" w:rsidRPr="00B8024D" w:rsidRDefault="00432BB9" w:rsidP="00432BB9">
            <w:pPr>
              <w:rPr>
                <w:rFonts w:cstheme="minorHAnsi"/>
                <w:b/>
                <w:sz w:val="20"/>
                <w:szCs w:val="20"/>
              </w:rPr>
            </w:pPr>
            <w:r>
              <w:rPr>
                <w:rFonts w:cstheme="minorHAnsi"/>
                <w:b/>
                <w:sz w:val="20"/>
                <w:szCs w:val="20"/>
              </w:rPr>
              <w:t xml:space="preserve">36 </w:t>
            </w:r>
            <w:r>
              <w:rPr>
                <w:rFonts w:cstheme="minorHAnsi"/>
                <w:bCs/>
                <w:sz w:val="20"/>
                <w:szCs w:val="20"/>
              </w:rPr>
              <w:t>Pomoći dane u inozemstvo i unutar općeg proračuna</w:t>
            </w:r>
          </w:p>
        </w:tc>
        <w:tc>
          <w:tcPr>
            <w:tcW w:w="1250" w:type="pct"/>
            <w:vAlign w:val="center"/>
          </w:tcPr>
          <w:p w14:paraId="57EF2441" w14:textId="7DD65DCF" w:rsidR="00432BB9" w:rsidRDefault="00432BB9" w:rsidP="00432BB9">
            <w:pPr>
              <w:jc w:val="right"/>
              <w:rPr>
                <w:rFonts w:cstheme="minorHAnsi"/>
                <w:bCs/>
              </w:rPr>
            </w:pPr>
            <w:r>
              <w:rPr>
                <w:rFonts w:cstheme="minorHAnsi"/>
                <w:bCs/>
              </w:rPr>
              <w:t>72.000,00</w:t>
            </w:r>
          </w:p>
        </w:tc>
        <w:tc>
          <w:tcPr>
            <w:tcW w:w="1250" w:type="pct"/>
            <w:vAlign w:val="center"/>
          </w:tcPr>
          <w:p w14:paraId="0C4EBBA4" w14:textId="23D9C064" w:rsidR="00432BB9" w:rsidRDefault="00432BB9" w:rsidP="00432BB9">
            <w:pPr>
              <w:jc w:val="right"/>
              <w:rPr>
                <w:rFonts w:cstheme="minorHAnsi"/>
                <w:bCs/>
              </w:rPr>
            </w:pPr>
            <w:r>
              <w:rPr>
                <w:rFonts w:cstheme="minorHAnsi"/>
                <w:bCs/>
              </w:rPr>
              <w:t>61.000,00</w:t>
            </w:r>
          </w:p>
        </w:tc>
        <w:tc>
          <w:tcPr>
            <w:tcW w:w="1250" w:type="pct"/>
            <w:vAlign w:val="center"/>
          </w:tcPr>
          <w:p w14:paraId="438136E1" w14:textId="73B68F45" w:rsidR="00432BB9" w:rsidRDefault="00432BB9" w:rsidP="00432BB9">
            <w:pPr>
              <w:jc w:val="right"/>
              <w:rPr>
                <w:rFonts w:cstheme="minorHAnsi"/>
                <w:bCs/>
              </w:rPr>
            </w:pPr>
            <w:r>
              <w:rPr>
                <w:rFonts w:cstheme="minorHAnsi"/>
                <w:bCs/>
              </w:rPr>
              <w:t>61.000,00</w:t>
            </w:r>
          </w:p>
        </w:tc>
      </w:tr>
      <w:tr w:rsidR="005D599E" w:rsidRPr="00B8024D" w14:paraId="468CB10E" w14:textId="77777777" w:rsidTr="00162FE9">
        <w:trPr>
          <w:trHeight w:val="691"/>
        </w:trPr>
        <w:tc>
          <w:tcPr>
            <w:tcW w:w="1250" w:type="pct"/>
            <w:vAlign w:val="center"/>
          </w:tcPr>
          <w:p w14:paraId="12A8E0AB" w14:textId="77777777" w:rsidR="005D599E" w:rsidRPr="00B8024D" w:rsidRDefault="005D599E" w:rsidP="00162FE9">
            <w:pPr>
              <w:rPr>
                <w:rFonts w:cstheme="minorHAnsi"/>
                <w:b/>
                <w:sz w:val="20"/>
                <w:szCs w:val="20"/>
              </w:rPr>
            </w:pPr>
            <w:r w:rsidRPr="00B8024D">
              <w:rPr>
                <w:rFonts w:cstheme="minorHAnsi"/>
                <w:b/>
                <w:sz w:val="20"/>
                <w:szCs w:val="20"/>
              </w:rPr>
              <w:t>37</w:t>
            </w:r>
            <w:r w:rsidRPr="00B8024D">
              <w:rPr>
                <w:rFonts w:cstheme="minorHAnsi"/>
                <w:bCs/>
                <w:sz w:val="20"/>
                <w:szCs w:val="20"/>
              </w:rPr>
              <w:t xml:space="preserve"> Naknade građanima i kućanstvima</w:t>
            </w:r>
          </w:p>
        </w:tc>
        <w:tc>
          <w:tcPr>
            <w:tcW w:w="1250" w:type="pct"/>
            <w:vAlign w:val="center"/>
          </w:tcPr>
          <w:p w14:paraId="73BFAC1A" w14:textId="5FFD456E" w:rsidR="005D599E" w:rsidRPr="00B8024D" w:rsidRDefault="00432BB9" w:rsidP="00162FE9">
            <w:pPr>
              <w:jc w:val="right"/>
              <w:rPr>
                <w:rFonts w:cstheme="minorHAnsi"/>
              </w:rPr>
            </w:pPr>
            <w:r>
              <w:rPr>
                <w:rFonts w:cstheme="minorHAnsi"/>
              </w:rPr>
              <w:t>146.000,00</w:t>
            </w:r>
          </w:p>
        </w:tc>
        <w:tc>
          <w:tcPr>
            <w:tcW w:w="1250" w:type="pct"/>
            <w:vAlign w:val="center"/>
          </w:tcPr>
          <w:p w14:paraId="1B3A5330" w14:textId="6D74D679" w:rsidR="005D599E" w:rsidRPr="00B8024D" w:rsidRDefault="00432BB9" w:rsidP="00432BB9">
            <w:pPr>
              <w:jc w:val="center"/>
              <w:rPr>
                <w:rFonts w:cstheme="minorHAnsi"/>
              </w:rPr>
            </w:pPr>
            <w:r>
              <w:rPr>
                <w:rFonts w:cstheme="minorHAnsi"/>
              </w:rPr>
              <w:t>148.000,00</w:t>
            </w:r>
          </w:p>
        </w:tc>
        <w:tc>
          <w:tcPr>
            <w:tcW w:w="1250" w:type="pct"/>
            <w:vAlign w:val="center"/>
          </w:tcPr>
          <w:p w14:paraId="27962817" w14:textId="232D9A48" w:rsidR="005D599E" w:rsidRPr="00B8024D" w:rsidRDefault="00432BB9" w:rsidP="00162FE9">
            <w:pPr>
              <w:jc w:val="right"/>
              <w:rPr>
                <w:rFonts w:cstheme="minorHAnsi"/>
              </w:rPr>
            </w:pPr>
            <w:r>
              <w:rPr>
                <w:rFonts w:cstheme="minorHAnsi"/>
              </w:rPr>
              <w:t>148.000,00</w:t>
            </w:r>
          </w:p>
        </w:tc>
      </w:tr>
      <w:tr w:rsidR="005D599E" w:rsidRPr="00B8024D" w14:paraId="62376C1E" w14:textId="77777777" w:rsidTr="00162FE9">
        <w:trPr>
          <w:trHeight w:val="466"/>
        </w:trPr>
        <w:tc>
          <w:tcPr>
            <w:tcW w:w="1250" w:type="pct"/>
            <w:vAlign w:val="center"/>
          </w:tcPr>
          <w:p w14:paraId="1E71307E" w14:textId="77777777" w:rsidR="005D599E" w:rsidRPr="00B8024D" w:rsidRDefault="005D599E" w:rsidP="00162FE9">
            <w:pPr>
              <w:rPr>
                <w:rFonts w:cstheme="minorHAnsi"/>
                <w:bCs/>
                <w:sz w:val="20"/>
                <w:szCs w:val="20"/>
              </w:rPr>
            </w:pPr>
            <w:r w:rsidRPr="00B8024D">
              <w:rPr>
                <w:rFonts w:cstheme="minorHAnsi"/>
                <w:b/>
                <w:sz w:val="20"/>
                <w:szCs w:val="20"/>
              </w:rPr>
              <w:t>38</w:t>
            </w:r>
            <w:r w:rsidRPr="00B8024D">
              <w:rPr>
                <w:rFonts w:cstheme="minorHAnsi"/>
                <w:bCs/>
                <w:sz w:val="20"/>
                <w:szCs w:val="20"/>
              </w:rPr>
              <w:t xml:space="preserve"> Ostali rashodi</w:t>
            </w:r>
          </w:p>
        </w:tc>
        <w:tc>
          <w:tcPr>
            <w:tcW w:w="1250" w:type="pct"/>
            <w:vAlign w:val="center"/>
          </w:tcPr>
          <w:p w14:paraId="775E1368" w14:textId="090278E8" w:rsidR="005D599E" w:rsidRPr="00B8024D" w:rsidRDefault="00432BB9" w:rsidP="00162FE9">
            <w:pPr>
              <w:jc w:val="right"/>
              <w:rPr>
                <w:rFonts w:cstheme="minorHAnsi"/>
                <w:bCs/>
              </w:rPr>
            </w:pPr>
            <w:r>
              <w:rPr>
                <w:rFonts w:cstheme="minorHAnsi"/>
                <w:bCs/>
              </w:rPr>
              <w:t>539.950,00</w:t>
            </w:r>
          </w:p>
        </w:tc>
        <w:tc>
          <w:tcPr>
            <w:tcW w:w="1250" w:type="pct"/>
            <w:vAlign w:val="center"/>
          </w:tcPr>
          <w:p w14:paraId="6F1B817A" w14:textId="43230D47" w:rsidR="005D599E" w:rsidRPr="00B8024D" w:rsidRDefault="00432BB9" w:rsidP="00162FE9">
            <w:pPr>
              <w:jc w:val="right"/>
              <w:rPr>
                <w:rFonts w:cstheme="minorHAnsi"/>
                <w:bCs/>
              </w:rPr>
            </w:pPr>
            <w:r>
              <w:rPr>
                <w:rFonts w:cstheme="minorHAnsi"/>
                <w:bCs/>
              </w:rPr>
              <w:t>493.550,00</w:t>
            </w:r>
          </w:p>
        </w:tc>
        <w:tc>
          <w:tcPr>
            <w:tcW w:w="1250" w:type="pct"/>
            <w:vAlign w:val="center"/>
          </w:tcPr>
          <w:p w14:paraId="0D43198A" w14:textId="06317FAD" w:rsidR="005D599E" w:rsidRPr="00B8024D" w:rsidRDefault="00432BB9" w:rsidP="00162FE9">
            <w:pPr>
              <w:jc w:val="right"/>
              <w:rPr>
                <w:rFonts w:cstheme="minorHAnsi"/>
                <w:bCs/>
              </w:rPr>
            </w:pPr>
            <w:r>
              <w:rPr>
                <w:rFonts w:cstheme="minorHAnsi"/>
                <w:bCs/>
              </w:rPr>
              <w:t>493.550,00</w:t>
            </w:r>
          </w:p>
        </w:tc>
      </w:tr>
      <w:tr w:rsidR="005D599E" w:rsidRPr="00B8024D" w14:paraId="2B5D34D3" w14:textId="77777777" w:rsidTr="00162FE9">
        <w:trPr>
          <w:trHeight w:val="932"/>
        </w:trPr>
        <w:tc>
          <w:tcPr>
            <w:tcW w:w="1250" w:type="pct"/>
            <w:shd w:val="clear" w:color="auto" w:fill="E7E6E6" w:themeFill="background2"/>
            <w:vAlign w:val="center"/>
          </w:tcPr>
          <w:p w14:paraId="033BA274" w14:textId="77777777" w:rsidR="005D599E" w:rsidRPr="00B8024D" w:rsidRDefault="005D599E" w:rsidP="00162FE9">
            <w:pPr>
              <w:rPr>
                <w:rFonts w:cstheme="minorHAnsi"/>
                <w:b/>
                <w:sz w:val="20"/>
                <w:szCs w:val="20"/>
              </w:rPr>
            </w:pPr>
            <w:r w:rsidRPr="00B8024D">
              <w:rPr>
                <w:rFonts w:cstheme="minorHAnsi"/>
                <w:b/>
                <w:sz w:val="20"/>
                <w:szCs w:val="20"/>
              </w:rPr>
              <w:lastRenderedPageBreak/>
              <w:t>4 Rashodi za nabavu nefinancijske imovine</w:t>
            </w:r>
          </w:p>
        </w:tc>
        <w:tc>
          <w:tcPr>
            <w:tcW w:w="1250" w:type="pct"/>
            <w:shd w:val="clear" w:color="auto" w:fill="E7E6E6" w:themeFill="background2"/>
            <w:vAlign w:val="center"/>
          </w:tcPr>
          <w:p w14:paraId="21D3F0AB" w14:textId="29799EAA" w:rsidR="005D599E" w:rsidRPr="00B8024D" w:rsidRDefault="00432BB9" w:rsidP="00162FE9">
            <w:pPr>
              <w:jc w:val="right"/>
              <w:rPr>
                <w:rFonts w:cstheme="minorHAnsi"/>
                <w:b/>
              </w:rPr>
            </w:pPr>
            <w:r>
              <w:rPr>
                <w:rFonts w:cstheme="minorHAnsi"/>
                <w:b/>
              </w:rPr>
              <w:t>2.395.500,00</w:t>
            </w:r>
          </w:p>
        </w:tc>
        <w:tc>
          <w:tcPr>
            <w:tcW w:w="1250" w:type="pct"/>
            <w:shd w:val="clear" w:color="auto" w:fill="E7E6E6" w:themeFill="background2"/>
            <w:vAlign w:val="center"/>
          </w:tcPr>
          <w:p w14:paraId="5AC49043" w14:textId="33806C07" w:rsidR="005D599E" w:rsidRPr="00B8024D" w:rsidRDefault="00432BB9" w:rsidP="00162FE9">
            <w:pPr>
              <w:jc w:val="right"/>
              <w:rPr>
                <w:rFonts w:cstheme="minorHAnsi"/>
                <w:b/>
              </w:rPr>
            </w:pPr>
            <w:r>
              <w:rPr>
                <w:rFonts w:cstheme="minorHAnsi"/>
                <w:b/>
              </w:rPr>
              <w:t>3.327.000,00</w:t>
            </w:r>
          </w:p>
        </w:tc>
        <w:tc>
          <w:tcPr>
            <w:tcW w:w="1250" w:type="pct"/>
            <w:shd w:val="clear" w:color="auto" w:fill="E7E6E6" w:themeFill="background2"/>
            <w:vAlign w:val="center"/>
          </w:tcPr>
          <w:p w14:paraId="41DF3767" w14:textId="128A198B" w:rsidR="005D599E" w:rsidRPr="00B8024D" w:rsidRDefault="00432BB9" w:rsidP="00162FE9">
            <w:pPr>
              <w:jc w:val="right"/>
              <w:rPr>
                <w:rFonts w:cstheme="minorHAnsi"/>
                <w:b/>
                <w:bCs/>
              </w:rPr>
            </w:pPr>
            <w:r>
              <w:rPr>
                <w:rFonts w:cstheme="minorHAnsi"/>
                <w:b/>
                <w:bCs/>
              </w:rPr>
              <w:t>3.218.000,00</w:t>
            </w:r>
          </w:p>
        </w:tc>
      </w:tr>
      <w:tr w:rsidR="005D599E" w:rsidRPr="00B8024D" w14:paraId="57903083" w14:textId="77777777" w:rsidTr="00162FE9">
        <w:trPr>
          <w:trHeight w:val="837"/>
        </w:trPr>
        <w:tc>
          <w:tcPr>
            <w:tcW w:w="1250" w:type="pct"/>
            <w:vAlign w:val="center"/>
          </w:tcPr>
          <w:p w14:paraId="32FBB2E0" w14:textId="77777777" w:rsidR="005D599E" w:rsidRPr="00B8024D" w:rsidRDefault="005D599E" w:rsidP="00162FE9">
            <w:pPr>
              <w:rPr>
                <w:rFonts w:cstheme="minorHAnsi"/>
                <w:b/>
                <w:sz w:val="20"/>
                <w:szCs w:val="20"/>
              </w:rPr>
            </w:pPr>
            <w:r>
              <w:rPr>
                <w:rFonts w:cstheme="minorHAnsi"/>
                <w:b/>
                <w:sz w:val="20"/>
                <w:szCs w:val="20"/>
              </w:rPr>
              <w:t xml:space="preserve">42 </w:t>
            </w:r>
            <w:r w:rsidRPr="003F6C58">
              <w:rPr>
                <w:rFonts w:cstheme="minorHAnsi"/>
                <w:bCs/>
                <w:sz w:val="20"/>
                <w:szCs w:val="20"/>
              </w:rPr>
              <w:t>Rashodi za nabavu proizvedene dugotrajne imovine</w:t>
            </w:r>
          </w:p>
        </w:tc>
        <w:tc>
          <w:tcPr>
            <w:tcW w:w="1250" w:type="pct"/>
            <w:vAlign w:val="center"/>
          </w:tcPr>
          <w:p w14:paraId="7D09FEA8" w14:textId="5317B4CE" w:rsidR="005D599E" w:rsidRDefault="00432BB9" w:rsidP="00162FE9">
            <w:pPr>
              <w:jc w:val="right"/>
              <w:rPr>
                <w:rFonts w:cstheme="minorHAnsi"/>
              </w:rPr>
            </w:pPr>
            <w:r>
              <w:rPr>
                <w:rFonts w:cstheme="minorHAnsi"/>
              </w:rPr>
              <w:t>2.117.500,00</w:t>
            </w:r>
          </w:p>
        </w:tc>
        <w:tc>
          <w:tcPr>
            <w:tcW w:w="1250" w:type="pct"/>
            <w:vAlign w:val="center"/>
          </w:tcPr>
          <w:p w14:paraId="037B7795" w14:textId="4FF73AE2" w:rsidR="005D599E" w:rsidRDefault="00432BB9" w:rsidP="00162FE9">
            <w:pPr>
              <w:jc w:val="right"/>
              <w:rPr>
                <w:rFonts w:cstheme="minorHAnsi"/>
              </w:rPr>
            </w:pPr>
            <w:r>
              <w:rPr>
                <w:rFonts w:cstheme="minorHAnsi"/>
              </w:rPr>
              <w:t>3.227.000,00</w:t>
            </w:r>
          </w:p>
        </w:tc>
        <w:tc>
          <w:tcPr>
            <w:tcW w:w="1250" w:type="pct"/>
            <w:vAlign w:val="center"/>
          </w:tcPr>
          <w:p w14:paraId="32A74F0B" w14:textId="74214BDD" w:rsidR="005D599E" w:rsidRDefault="00432BB9" w:rsidP="00162FE9">
            <w:pPr>
              <w:jc w:val="right"/>
              <w:rPr>
                <w:rFonts w:cstheme="minorHAnsi"/>
              </w:rPr>
            </w:pPr>
            <w:r>
              <w:rPr>
                <w:rFonts w:cstheme="minorHAnsi"/>
              </w:rPr>
              <w:t>3.118.000,00</w:t>
            </w:r>
          </w:p>
        </w:tc>
      </w:tr>
      <w:tr w:rsidR="00137F7F" w:rsidRPr="00B8024D" w14:paraId="031F6B94" w14:textId="77777777" w:rsidTr="00162FE9">
        <w:trPr>
          <w:trHeight w:val="835"/>
        </w:trPr>
        <w:tc>
          <w:tcPr>
            <w:tcW w:w="1250" w:type="pct"/>
            <w:vAlign w:val="center"/>
          </w:tcPr>
          <w:p w14:paraId="04C1353E" w14:textId="25DA77E1" w:rsidR="00137F7F" w:rsidRPr="00B8024D" w:rsidRDefault="00137F7F" w:rsidP="00162FE9">
            <w:pPr>
              <w:rPr>
                <w:rFonts w:eastAsia="Times New Roman" w:cstheme="minorHAnsi"/>
                <w:b/>
                <w:bCs/>
                <w:sz w:val="20"/>
                <w:szCs w:val="20"/>
                <w:lang w:eastAsia="hr-HR"/>
              </w:rPr>
            </w:pPr>
            <w:r w:rsidRPr="00137F7F">
              <w:rPr>
                <w:rFonts w:eastAsia="Times New Roman" w:cstheme="minorHAnsi"/>
                <w:b/>
                <w:bCs/>
                <w:sz w:val="20"/>
                <w:szCs w:val="20"/>
                <w:lang w:eastAsia="hr-HR"/>
              </w:rPr>
              <w:t xml:space="preserve">45 </w:t>
            </w:r>
            <w:r w:rsidRPr="00137F7F">
              <w:rPr>
                <w:rFonts w:eastAsia="Times New Roman" w:cstheme="minorHAnsi"/>
                <w:sz w:val="20"/>
                <w:szCs w:val="20"/>
                <w:lang w:eastAsia="hr-HR"/>
              </w:rPr>
              <w:t>Rashodi za dodatna ulaganja na nefinancijskoj</w:t>
            </w:r>
            <w:r w:rsidRPr="00137F7F">
              <w:rPr>
                <w:rFonts w:eastAsia="Times New Roman" w:cstheme="minorHAnsi"/>
                <w:b/>
                <w:bCs/>
                <w:sz w:val="20"/>
                <w:szCs w:val="20"/>
                <w:lang w:eastAsia="hr-HR"/>
              </w:rPr>
              <w:t xml:space="preserve"> </w:t>
            </w:r>
            <w:r w:rsidRPr="00137F7F">
              <w:rPr>
                <w:rFonts w:eastAsia="Times New Roman" w:cstheme="minorHAnsi"/>
                <w:sz w:val="20"/>
                <w:szCs w:val="20"/>
                <w:lang w:eastAsia="hr-HR"/>
              </w:rPr>
              <w:t>imovini</w:t>
            </w:r>
          </w:p>
        </w:tc>
        <w:tc>
          <w:tcPr>
            <w:tcW w:w="1250" w:type="pct"/>
            <w:vAlign w:val="center"/>
          </w:tcPr>
          <w:p w14:paraId="03243E41" w14:textId="28B18570" w:rsidR="00137F7F" w:rsidRPr="00B8024D" w:rsidRDefault="00432BB9" w:rsidP="00162FE9">
            <w:pPr>
              <w:jc w:val="right"/>
              <w:rPr>
                <w:rFonts w:cstheme="minorHAnsi"/>
              </w:rPr>
            </w:pPr>
            <w:r>
              <w:rPr>
                <w:rFonts w:cstheme="minorHAnsi"/>
              </w:rPr>
              <w:t>278.000,00</w:t>
            </w:r>
          </w:p>
        </w:tc>
        <w:tc>
          <w:tcPr>
            <w:tcW w:w="1250" w:type="pct"/>
            <w:vAlign w:val="center"/>
          </w:tcPr>
          <w:p w14:paraId="2074F5F8" w14:textId="0CCA518B" w:rsidR="00137F7F" w:rsidRPr="00B8024D" w:rsidRDefault="00432BB9" w:rsidP="00162FE9">
            <w:pPr>
              <w:jc w:val="right"/>
              <w:rPr>
                <w:rFonts w:cstheme="minorHAnsi"/>
              </w:rPr>
            </w:pPr>
            <w:r>
              <w:rPr>
                <w:rFonts w:cstheme="minorHAnsi"/>
              </w:rPr>
              <w:t>100.000,00</w:t>
            </w:r>
          </w:p>
        </w:tc>
        <w:tc>
          <w:tcPr>
            <w:tcW w:w="1250" w:type="pct"/>
            <w:vAlign w:val="center"/>
          </w:tcPr>
          <w:p w14:paraId="420CE0F8" w14:textId="0DC3CB79" w:rsidR="00137F7F" w:rsidRPr="00B8024D" w:rsidRDefault="00432BB9" w:rsidP="00162FE9">
            <w:pPr>
              <w:jc w:val="right"/>
              <w:rPr>
                <w:rFonts w:cstheme="minorHAnsi"/>
              </w:rPr>
            </w:pPr>
            <w:r>
              <w:rPr>
                <w:rFonts w:cstheme="minorHAnsi"/>
              </w:rPr>
              <w:t>100.000,00</w:t>
            </w:r>
          </w:p>
        </w:tc>
      </w:tr>
    </w:tbl>
    <w:p w14:paraId="6C094B7E" w14:textId="77777777" w:rsidR="005D599E" w:rsidRDefault="005D599E" w:rsidP="007602C9">
      <w:pPr>
        <w:jc w:val="both"/>
        <w:rPr>
          <w:rFonts w:cstheme="minorHAnsi"/>
          <w:b/>
          <w:color w:val="4472C4" w:themeColor="accent1"/>
          <w:sz w:val="24"/>
          <w:szCs w:val="24"/>
        </w:rPr>
      </w:pPr>
    </w:p>
    <w:p w14:paraId="7A9A72D2" w14:textId="487C850E" w:rsidR="00BB79D2" w:rsidRPr="00E75712" w:rsidRDefault="00BB79D2" w:rsidP="007602C9">
      <w:pPr>
        <w:jc w:val="both"/>
        <w:rPr>
          <w:rFonts w:cstheme="minorHAnsi"/>
          <w:b/>
          <w:color w:val="4472C4" w:themeColor="accent1"/>
          <w:sz w:val="24"/>
          <w:szCs w:val="24"/>
        </w:rPr>
      </w:pPr>
      <w:r w:rsidRPr="00E75712">
        <w:rPr>
          <w:rFonts w:cstheme="minorHAnsi"/>
          <w:b/>
          <w:color w:val="4472C4" w:themeColor="accent1"/>
          <w:sz w:val="24"/>
          <w:szCs w:val="24"/>
        </w:rPr>
        <w:t>PRORAČUNSKE KLASIFIKACIJE</w:t>
      </w:r>
    </w:p>
    <w:p w14:paraId="1233E0D9" w14:textId="77777777" w:rsidR="00BB79D2" w:rsidRPr="00C3185B" w:rsidRDefault="00BB79D2" w:rsidP="000F788C">
      <w:pPr>
        <w:spacing w:after="0"/>
        <w:jc w:val="both"/>
        <w:rPr>
          <w:rFonts w:cstheme="minorHAnsi"/>
          <w:bCs/>
          <w:sz w:val="24"/>
          <w:szCs w:val="24"/>
        </w:rPr>
      </w:pPr>
      <w:r>
        <w:rPr>
          <w:rFonts w:cstheme="minorHAnsi"/>
          <w:bCs/>
          <w:sz w:val="24"/>
          <w:szCs w:val="24"/>
        </w:rPr>
        <w:t>Prihodi, primici, rashodi i izdaci proračuna i financijskog plana iskazuju se prema proračunskim klasifikacijama. Sukladno</w:t>
      </w:r>
      <w:r w:rsidRPr="00C3185B">
        <w:rPr>
          <w:rFonts w:cstheme="minorHAnsi"/>
          <w:bCs/>
          <w:sz w:val="24"/>
          <w:szCs w:val="24"/>
        </w:rPr>
        <w:t xml:space="preserve"> Pravilniku o proračunskim klasifikacijama</w:t>
      </w:r>
      <w:r>
        <w:rPr>
          <w:rFonts w:cstheme="minorHAnsi"/>
          <w:bCs/>
          <w:sz w:val="24"/>
          <w:szCs w:val="24"/>
        </w:rPr>
        <w:t xml:space="preserve"> (»</w:t>
      </w:r>
      <w:r w:rsidRPr="00C3185B">
        <w:rPr>
          <w:rFonts w:cstheme="minorHAnsi"/>
          <w:bCs/>
          <w:sz w:val="24"/>
          <w:szCs w:val="24"/>
        </w:rPr>
        <w:t>Narodne novine</w:t>
      </w:r>
      <w:r>
        <w:rPr>
          <w:rFonts w:cstheme="minorHAnsi"/>
          <w:bCs/>
          <w:sz w:val="24"/>
          <w:szCs w:val="24"/>
        </w:rPr>
        <w:t>«</w:t>
      </w:r>
      <w:r w:rsidRPr="00C3185B">
        <w:rPr>
          <w:rFonts w:cstheme="minorHAnsi"/>
          <w:bCs/>
          <w:sz w:val="24"/>
          <w:szCs w:val="24"/>
        </w:rPr>
        <w:t>, broj 26/10, 120/13 i 01/20</w:t>
      </w:r>
      <w:r>
        <w:rPr>
          <w:rFonts w:cstheme="minorHAnsi"/>
          <w:bCs/>
          <w:sz w:val="24"/>
          <w:szCs w:val="24"/>
        </w:rPr>
        <w:t>)</w:t>
      </w:r>
      <w:r w:rsidRPr="00C3185B">
        <w:rPr>
          <w:rFonts w:cstheme="minorHAnsi"/>
          <w:bCs/>
          <w:sz w:val="24"/>
          <w:szCs w:val="24"/>
        </w:rPr>
        <w:t xml:space="preserve"> </w:t>
      </w:r>
      <w:r>
        <w:rPr>
          <w:rFonts w:cstheme="minorHAnsi"/>
          <w:bCs/>
          <w:sz w:val="24"/>
          <w:szCs w:val="24"/>
        </w:rPr>
        <w:t>p</w:t>
      </w:r>
      <w:r w:rsidRPr="00C3185B">
        <w:rPr>
          <w:rFonts w:cstheme="minorHAnsi"/>
          <w:bCs/>
          <w:sz w:val="24"/>
          <w:szCs w:val="24"/>
        </w:rPr>
        <w:t xml:space="preserve">roračunske klasifikacije jesu: </w:t>
      </w:r>
    </w:p>
    <w:p w14:paraId="6B45905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E75712">
        <w:rPr>
          <w:rFonts w:cstheme="minorHAnsi"/>
          <w:b/>
          <w:color w:val="4472C4" w:themeColor="accent1"/>
          <w:sz w:val="24"/>
          <w:szCs w:val="24"/>
        </w:rPr>
        <w:t>Organizacijska klasifikacija</w:t>
      </w:r>
      <w:r w:rsidRPr="00E75712">
        <w:rPr>
          <w:rFonts w:cstheme="minorHAnsi"/>
          <w:bCs/>
          <w:color w:val="4472C4" w:themeColor="accent1"/>
          <w:sz w:val="24"/>
          <w:szCs w:val="24"/>
        </w:rPr>
        <w:t xml:space="preserve"> </w:t>
      </w:r>
      <w:r w:rsidRPr="00C3185B">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r>
        <w:rPr>
          <w:rFonts w:cstheme="minorHAnsi"/>
          <w:bCs/>
          <w:sz w:val="24"/>
          <w:szCs w:val="24"/>
        </w:rPr>
        <w:t>,</w:t>
      </w:r>
    </w:p>
    <w:p w14:paraId="66C02E14"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E75712">
        <w:rPr>
          <w:rFonts w:cstheme="minorHAnsi"/>
          <w:b/>
          <w:color w:val="4472C4" w:themeColor="accent1"/>
          <w:sz w:val="24"/>
          <w:szCs w:val="24"/>
        </w:rPr>
        <w:t>Programska klasifikacija</w:t>
      </w:r>
      <w:r w:rsidRPr="00E75712">
        <w:rPr>
          <w:rFonts w:cstheme="minorHAnsi"/>
          <w:bCs/>
          <w:color w:val="4472C4" w:themeColor="accent1"/>
          <w:sz w:val="24"/>
          <w:szCs w:val="24"/>
        </w:rPr>
        <w:t xml:space="preserve"> </w:t>
      </w:r>
      <w:r w:rsidRPr="00C3185B">
        <w:rPr>
          <w:rFonts w:cstheme="minorHAnsi"/>
          <w:bCs/>
          <w:sz w:val="24"/>
          <w:szCs w:val="24"/>
        </w:rPr>
        <w:t>sadrži rashode i izdatke iskazane kroz aktivnosti i projekte, koji su povezani u programe temeljem zajedničkih ciljeva</w:t>
      </w:r>
      <w:r>
        <w:rPr>
          <w:rFonts w:cstheme="minorHAnsi"/>
          <w:bCs/>
          <w:sz w:val="24"/>
          <w:szCs w:val="24"/>
        </w:rPr>
        <w:t>,</w:t>
      </w:r>
    </w:p>
    <w:p w14:paraId="75B49D7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E75712">
        <w:rPr>
          <w:rFonts w:cstheme="minorHAnsi"/>
          <w:b/>
          <w:color w:val="4472C4" w:themeColor="accent1"/>
          <w:sz w:val="24"/>
          <w:szCs w:val="24"/>
        </w:rPr>
        <w:t>Funkcijska klasifikacija</w:t>
      </w:r>
      <w:r w:rsidRPr="00E75712">
        <w:rPr>
          <w:rFonts w:cstheme="minorHAnsi"/>
          <w:bCs/>
          <w:color w:val="4472C4" w:themeColor="accent1"/>
          <w:sz w:val="24"/>
          <w:szCs w:val="24"/>
        </w:rPr>
        <w:t xml:space="preserve"> </w:t>
      </w:r>
      <w:r w:rsidRPr="00C3185B">
        <w:rPr>
          <w:rFonts w:cstheme="minorHAnsi"/>
          <w:bCs/>
          <w:sz w:val="24"/>
          <w:szCs w:val="24"/>
        </w:rPr>
        <w:t>sadrži rashode razvrstane prema njihovoj namjeni</w:t>
      </w:r>
      <w:r>
        <w:rPr>
          <w:rFonts w:cstheme="minorHAnsi"/>
          <w:bCs/>
          <w:sz w:val="24"/>
          <w:szCs w:val="24"/>
        </w:rPr>
        <w:t>,</w:t>
      </w:r>
    </w:p>
    <w:p w14:paraId="2D0AB7A7"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E75712">
        <w:rPr>
          <w:rFonts w:cstheme="minorHAnsi"/>
          <w:b/>
          <w:color w:val="4472C4" w:themeColor="accent1"/>
          <w:sz w:val="24"/>
          <w:szCs w:val="24"/>
        </w:rPr>
        <w:t>Ekonomska klasifikacija</w:t>
      </w:r>
      <w:r w:rsidRPr="00E75712">
        <w:rPr>
          <w:rFonts w:cstheme="minorHAnsi"/>
          <w:bCs/>
          <w:color w:val="4472C4" w:themeColor="accent1"/>
          <w:sz w:val="24"/>
          <w:szCs w:val="24"/>
        </w:rPr>
        <w:t xml:space="preserve"> </w:t>
      </w:r>
      <w:r w:rsidRPr="00C3185B">
        <w:rPr>
          <w:rFonts w:cstheme="minorHAnsi"/>
          <w:bCs/>
          <w:sz w:val="24"/>
          <w:szCs w:val="24"/>
        </w:rPr>
        <w:t>sadrži prihode i primitke po prirodnim vrstama te rashode i izdatke prema njihovoj ekonomskoj namjeni</w:t>
      </w:r>
      <w:r>
        <w:rPr>
          <w:rFonts w:cstheme="minorHAnsi"/>
          <w:bCs/>
          <w:sz w:val="24"/>
          <w:szCs w:val="24"/>
        </w:rPr>
        <w:t>,</w:t>
      </w:r>
    </w:p>
    <w:p w14:paraId="0F34433C"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E75712">
        <w:rPr>
          <w:rFonts w:cstheme="minorHAnsi"/>
          <w:b/>
          <w:color w:val="4472C4" w:themeColor="accent1"/>
          <w:sz w:val="24"/>
          <w:szCs w:val="24"/>
        </w:rPr>
        <w:t>Lokacijska klasifikacija</w:t>
      </w:r>
      <w:r w:rsidRPr="00E75712">
        <w:rPr>
          <w:rFonts w:cstheme="minorHAnsi"/>
          <w:bCs/>
          <w:color w:val="4472C4" w:themeColor="accent1"/>
          <w:sz w:val="24"/>
          <w:szCs w:val="24"/>
        </w:rPr>
        <w:t xml:space="preserve"> </w:t>
      </w:r>
      <w:r w:rsidRPr="00C3185B">
        <w:rPr>
          <w:rFonts w:cstheme="minorHAnsi"/>
          <w:bCs/>
          <w:sz w:val="24"/>
          <w:szCs w:val="24"/>
        </w:rPr>
        <w:t>sadrži rashode i izdatke razvrstane za Republiku Hrvatsku i za inozemstvo</w:t>
      </w:r>
      <w:r>
        <w:rPr>
          <w:rFonts w:cstheme="minorHAnsi"/>
          <w:bCs/>
          <w:sz w:val="24"/>
          <w:szCs w:val="24"/>
        </w:rPr>
        <w:t>,</w:t>
      </w:r>
    </w:p>
    <w:p w14:paraId="2C5F5B5F" w14:textId="564253AC" w:rsidR="00BB79D2" w:rsidRPr="007602C9" w:rsidRDefault="00BB79D2" w:rsidP="007602C9">
      <w:pPr>
        <w:pStyle w:val="Odlomakpopisa"/>
        <w:numPr>
          <w:ilvl w:val="1"/>
          <w:numId w:val="37"/>
        </w:numPr>
        <w:ind w:left="284"/>
        <w:jc w:val="both"/>
        <w:rPr>
          <w:rFonts w:cstheme="minorHAnsi"/>
          <w:bCs/>
          <w:sz w:val="24"/>
          <w:szCs w:val="24"/>
        </w:rPr>
      </w:pPr>
      <w:r w:rsidRPr="00E75712">
        <w:rPr>
          <w:rFonts w:cstheme="minorHAnsi"/>
          <w:b/>
          <w:color w:val="4472C4" w:themeColor="accent1"/>
          <w:sz w:val="24"/>
          <w:szCs w:val="24"/>
        </w:rPr>
        <w:t>Izvori financiranja</w:t>
      </w:r>
      <w:r w:rsidRPr="00E75712">
        <w:rPr>
          <w:rFonts w:cstheme="minorHAnsi"/>
          <w:bCs/>
          <w:color w:val="4472C4" w:themeColor="accent1"/>
          <w:sz w:val="24"/>
          <w:szCs w:val="24"/>
        </w:rPr>
        <w:t xml:space="preserve"> </w:t>
      </w:r>
      <w:r w:rsidRPr="00C3185B">
        <w:rPr>
          <w:rFonts w:cstheme="minorHAnsi"/>
          <w:bCs/>
          <w:sz w:val="24"/>
          <w:szCs w:val="24"/>
        </w:rPr>
        <w:t>sadrže prihode i primitke iz kojih se podmiruju rashodi i izdaci određene vrste i namjene.</w:t>
      </w:r>
    </w:p>
    <w:p w14:paraId="291C2FAD" w14:textId="1E3E4047" w:rsidR="00B44949" w:rsidRDefault="00BB79D2" w:rsidP="007602C9">
      <w:pPr>
        <w:jc w:val="both"/>
        <w:rPr>
          <w:rFonts w:cstheme="minorHAnsi"/>
          <w:bCs/>
          <w:sz w:val="24"/>
          <w:szCs w:val="24"/>
        </w:rPr>
      </w:pPr>
      <w:r>
        <w:rPr>
          <w:rFonts w:cstheme="minorHAnsi"/>
          <w:bCs/>
          <w:sz w:val="24"/>
          <w:szCs w:val="24"/>
        </w:rPr>
        <w:t xml:space="preserve">Proračun </w:t>
      </w:r>
      <w:r w:rsidR="00FC7744">
        <w:rPr>
          <w:rFonts w:cstheme="minorHAnsi"/>
          <w:bCs/>
          <w:sz w:val="24"/>
          <w:szCs w:val="24"/>
        </w:rPr>
        <w:t>Grada Varaždinske Toplice</w:t>
      </w:r>
      <w:r w:rsidR="00F034AA" w:rsidRPr="00534BF1">
        <w:rPr>
          <w:rFonts w:cstheme="minorHAnsi"/>
          <w:sz w:val="24"/>
          <w:szCs w:val="24"/>
        </w:rPr>
        <w:t xml:space="preserve"> </w:t>
      </w:r>
      <w:r>
        <w:rPr>
          <w:rFonts w:cstheme="minorHAnsi"/>
          <w:bCs/>
          <w:sz w:val="24"/>
          <w:szCs w:val="24"/>
        </w:rPr>
        <w:t xml:space="preserve">sastoji se od razdjela, glava i programa. Programi se sastoje od </w:t>
      </w:r>
      <w:r w:rsidRPr="0055517C">
        <w:rPr>
          <w:rFonts w:cstheme="minorHAnsi"/>
          <w:bCs/>
          <w:sz w:val="24"/>
          <w:szCs w:val="24"/>
        </w:rPr>
        <w:t>aktivnosti</w:t>
      </w:r>
      <w:r>
        <w:rPr>
          <w:rFonts w:cstheme="minorHAnsi"/>
          <w:bCs/>
          <w:sz w:val="24"/>
          <w:szCs w:val="24"/>
        </w:rPr>
        <w:t xml:space="preserve"> i projekata (kapitalni i tekući projekti).</w:t>
      </w:r>
    </w:p>
    <w:p w14:paraId="09A6F2D5" w14:textId="2C5C67F9" w:rsidR="00D97A4D" w:rsidRPr="00595CC1" w:rsidRDefault="00B44949" w:rsidP="00916DCD">
      <w:pPr>
        <w:spacing w:after="0"/>
        <w:jc w:val="both"/>
        <w:rPr>
          <w:rFonts w:cstheme="minorHAnsi"/>
          <w:bCs/>
          <w:sz w:val="24"/>
          <w:szCs w:val="24"/>
        </w:rPr>
      </w:pPr>
      <w:r>
        <w:rPr>
          <w:rFonts w:cstheme="minorHAnsi"/>
          <w:bCs/>
          <w:noProof/>
          <w:sz w:val="24"/>
          <w:szCs w:val="24"/>
          <w:lang w:eastAsia="hr-HR"/>
        </w:rPr>
        <w:lastRenderedPageBreak/>
        <w:drawing>
          <wp:inline distT="0" distB="0" distL="0" distR="0" wp14:anchorId="657E851A" wp14:editId="2A2C2830">
            <wp:extent cx="5867400" cy="6892290"/>
            <wp:effectExtent l="38100" t="19050" r="19050" b="2286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D25D852" w14:textId="1CB1F724" w:rsidR="00C3185B" w:rsidRDefault="00D37CB3" w:rsidP="0057493D">
      <w:pPr>
        <w:spacing w:after="0"/>
        <w:jc w:val="both"/>
        <w:rPr>
          <w:rFonts w:cstheme="minorHAnsi"/>
          <w:b/>
          <w:noProof/>
          <w:sz w:val="24"/>
          <w:szCs w:val="24"/>
        </w:rPr>
      </w:pPr>
      <w:r>
        <w:rPr>
          <w:rFonts w:cstheme="minorHAnsi"/>
          <w:b/>
          <w:noProof/>
          <w:sz w:val="24"/>
          <w:szCs w:val="24"/>
          <w:lang w:eastAsia="hr-HR"/>
        </w:rPr>
        <w:drawing>
          <wp:inline distT="0" distB="0" distL="0" distR="0" wp14:anchorId="16405708" wp14:editId="3E3C010B">
            <wp:extent cx="5798820" cy="758190"/>
            <wp:effectExtent l="0" t="19050" r="11430" b="15621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7C11436" w14:textId="10600FF1" w:rsidR="00046904" w:rsidRDefault="00046904" w:rsidP="00E263E5">
      <w:pPr>
        <w:spacing w:after="0"/>
        <w:jc w:val="both"/>
        <w:rPr>
          <w:rFonts w:cstheme="minorHAnsi"/>
          <w:b/>
          <w:noProof/>
          <w:sz w:val="24"/>
          <w:szCs w:val="24"/>
        </w:rPr>
      </w:pPr>
      <w:r>
        <w:rPr>
          <w:rFonts w:cstheme="minorHAnsi"/>
          <w:b/>
          <w:noProof/>
          <w:sz w:val="24"/>
          <w:szCs w:val="24"/>
          <w:lang w:eastAsia="hr-HR"/>
        </w:rPr>
        <w:drawing>
          <wp:inline distT="0" distB="0" distL="0" distR="0" wp14:anchorId="50504E84" wp14:editId="620B4E56">
            <wp:extent cx="5760720" cy="308610"/>
            <wp:effectExtent l="0" t="19050" r="11430" b="0"/>
            <wp:docPr id="1167908676" name="Dijagram 1167908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D7D686C" w14:textId="5884D9DD" w:rsidR="00046904" w:rsidRDefault="00D50759" w:rsidP="0057493D">
      <w:pPr>
        <w:spacing w:after="0"/>
        <w:jc w:val="both"/>
        <w:rPr>
          <w:rFonts w:cstheme="minorHAnsi"/>
          <w:b/>
          <w:noProof/>
          <w:sz w:val="24"/>
          <w:szCs w:val="24"/>
        </w:rPr>
      </w:pPr>
      <w:r>
        <w:rPr>
          <w:rFonts w:cstheme="minorHAnsi"/>
          <w:b/>
          <w:noProof/>
          <w:sz w:val="24"/>
          <w:szCs w:val="24"/>
          <w:lang w:eastAsia="hr-HR"/>
        </w:rPr>
        <w:lastRenderedPageBreak/>
        <w:drawing>
          <wp:inline distT="0" distB="0" distL="0" distR="0" wp14:anchorId="7BA6CBB2" wp14:editId="465508AC">
            <wp:extent cx="5760720" cy="811530"/>
            <wp:effectExtent l="0" t="19050" r="11430" b="7620"/>
            <wp:docPr id="573286747" name="Dijagram 5732867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B8F1C6F" w14:textId="5A935C4C" w:rsidR="00046904" w:rsidRDefault="00930A10" w:rsidP="0057493D">
      <w:pPr>
        <w:spacing w:after="0"/>
        <w:jc w:val="both"/>
        <w:rPr>
          <w:rFonts w:cstheme="minorHAnsi"/>
          <w:b/>
          <w:noProof/>
          <w:sz w:val="24"/>
          <w:szCs w:val="24"/>
        </w:rPr>
      </w:pPr>
      <w:r>
        <w:rPr>
          <w:rFonts w:cstheme="minorHAnsi"/>
          <w:b/>
          <w:noProof/>
          <w:sz w:val="24"/>
          <w:szCs w:val="24"/>
          <w:lang w:eastAsia="hr-HR"/>
        </w:rPr>
        <w:drawing>
          <wp:inline distT="0" distB="0" distL="0" distR="0" wp14:anchorId="6248B00A" wp14:editId="60F61B5F">
            <wp:extent cx="5760720" cy="811530"/>
            <wp:effectExtent l="0" t="19050" r="11430" b="0"/>
            <wp:docPr id="843618199" name="Dijagram 843618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2EEB016" w14:textId="5739FEE3" w:rsidR="00E269E4" w:rsidRDefault="00E269E4">
      <w:pPr>
        <w:rPr>
          <w:rFonts w:cstheme="minorHAnsi"/>
          <w:b/>
          <w:color w:val="8496B0" w:themeColor="text2" w:themeTint="99"/>
          <w:sz w:val="24"/>
          <w:szCs w:val="24"/>
        </w:rPr>
      </w:pPr>
      <w:r>
        <w:rPr>
          <w:rFonts w:cstheme="minorHAnsi"/>
          <w:b/>
          <w:color w:val="8496B0" w:themeColor="text2" w:themeTint="99"/>
          <w:sz w:val="24"/>
          <w:szCs w:val="24"/>
        </w:rPr>
        <w:br w:type="page"/>
      </w:r>
    </w:p>
    <w:p w14:paraId="17D9A6D8" w14:textId="51B1F41C" w:rsidR="00ED4B4D" w:rsidRPr="004C3F8B" w:rsidRDefault="00350570" w:rsidP="007602C9">
      <w:pPr>
        <w:jc w:val="both"/>
        <w:rPr>
          <w:rFonts w:cstheme="minorHAnsi"/>
          <w:b/>
          <w:color w:val="4472C4" w:themeColor="accent1"/>
          <w:sz w:val="24"/>
          <w:szCs w:val="24"/>
        </w:rPr>
      </w:pPr>
      <w:r w:rsidRPr="004C3F8B">
        <w:rPr>
          <w:rFonts w:cstheme="minorHAnsi"/>
          <w:b/>
          <w:color w:val="4472C4" w:themeColor="accent1"/>
          <w:sz w:val="24"/>
          <w:szCs w:val="24"/>
        </w:rPr>
        <w:lastRenderedPageBreak/>
        <w:t>OPIS POSEBNOG DIJELA PRORAČUNA</w:t>
      </w:r>
    </w:p>
    <w:p w14:paraId="6E96F8FC" w14:textId="40AE3573" w:rsidR="00273F1B" w:rsidRPr="004C3F8B" w:rsidRDefault="00273F1B" w:rsidP="007602C9">
      <w:pPr>
        <w:jc w:val="both"/>
        <w:rPr>
          <w:rFonts w:cstheme="minorHAnsi"/>
          <w:b/>
          <w:color w:val="4472C4" w:themeColor="accent1"/>
          <w:sz w:val="24"/>
          <w:szCs w:val="24"/>
        </w:rPr>
      </w:pPr>
      <w:r w:rsidRPr="004C3F8B">
        <w:rPr>
          <w:rFonts w:cstheme="minorHAnsi"/>
          <w:b/>
          <w:color w:val="4472C4" w:themeColor="accent1"/>
          <w:sz w:val="24"/>
          <w:szCs w:val="24"/>
        </w:rPr>
        <w:t xml:space="preserve">RAZDJEL 001 PREDSTAVNIČKA I IZVRŠNA TIJELA PLANIRANO U IZNOSU OD </w:t>
      </w:r>
      <w:r w:rsidR="0047103E">
        <w:rPr>
          <w:rFonts w:cstheme="minorHAnsi"/>
          <w:b/>
          <w:color w:val="4472C4" w:themeColor="accent1"/>
          <w:sz w:val="24"/>
          <w:szCs w:val="24"/>
        </w:rPr>
        <w:t>117.900,00</w:t>
      </w:r>
      <w:r w:rsidRPr="004C3F8B">
        <w:rPr>
          <w:rFonts w:cstheme="minorHAnsi"/>
          <w:b/>
          <w:color w:val="4472C4" w:themeColor="accent1"/>
          <w:sz w:val="24"/>
          <w:szCs w:val="24"/>
        </w:rPr>
        <w:t xml:space="preserve"> EURA</w:t>
      </w:r>
    </w:p>
    <w:p w14:paraId="574F5375" w14:textId="03704B72" w:rsidR="00273F1B" w:rsidRPr="004C3F8B" w:rsidRDefault="00273F1B" w:rsidP="007602C9">
      <w:pPr>
        <w:jc w:val="both"/>
        <w:rPr>
          <w:rFonts w:cstheme="minorHAnsi"/>
          <w:b/>
          <w:color w:val="4472C4" w:themeColor="accent1"/>
          <w:sz w:val="24"/>
          <w:szCs w:val="24"/>
        </w:rPr>
      </w:pPr>
      <w:r w:rsidRPr="004C3F8B">
        <w:rPr>
          <w:rFonts w:cstheme="minorHAnsi"/>
          <w:b/>
          <w:color w:val="4472C4" w:themeColor="accent1"/>
          <w:sz w:val="24"/>
          <w:szCs w:val="24"/>
        </w:rPr>
        <w:t>GLAVA 01 PREDSTAVNIČKA I IZVRŠNA TIJELA</w:t>
      </w:r>
    </w:p>
    <w:p w14:paraId="5024ED05" w14:textId="4C307042" w:rsidR="00273F1B" w:rsidRPr="004C3F8B" w:rsidRDefault="00273F1B" w:rsidP="007602C9">
      <w:pPr>
        <w:jc w:val="both"/>
        <w:rPr>
          <w:rFonts w:cstheme="minorHAnsi"/>
          <w:b/>
          <w:color w:val="4472C4" w:themeColor="accent1"/>
          <w:sz w:val="24"/>
          <w:szCs w:val="24"/>
        </w:rPr>
      </w:pPr>
      <w:r w:rsidRPr="004C3F8B">
        <w:rPr>
          <w:rFonts w:cstheme="minorHAnsi"/>
          <w:b/>
          <w:color w:val="4472C4" w:themeColor="accent1"/>
          <w:sz w:val="24"/>
          <w:szCs w:val="24"/>
        </w:rPr>
        <w:t>Program 100</w:t>
      </w:r>
      <w:r w:rsidR="00A47E58">
        <w:rPr>
          <w:rFonts w:cstheme="minorHAnsi"/>
          <w:b/>
          <w:color w:val="4472C4" w:themeColor="accent1"/>
          <w:sz w:val="24"/>
          <w:szCs w:val="24"/>
        </w:rPr>
        <w:t>1</w:t>
      </w:r>
      <w:r w:rsidRPr="004C3F8B">
        <w:rPr>
          <w:rFonts w:cstheme="minorHAnsi"/>
          <w:b/>
          <w:color w:val="4472C4" w:themeColor="accent1"/>
          <w:sz w:val="24"/>
          <w:szCs w:val="24"/>
        </w:rPr>
        <w:t xml:space="preserve"> </w:t>
      </w:r>
      <w:r w:rsidR="00A47E58">
        <w:rPr>
          <w:rFonts w:cstheme="minorHAnsi"/>
          <w:b/>
          <w:color w:val="4472C4" w:themeColor="accent1"/>
          <w:sz w:val="24"/>
          <w:szCs w:val="24"/>
        </w:rPr>
        <w:t xml:space="preserve">Aktivnosti iz djelokruga gradskog vijeća planiran u iznosu od </w:t>
      </w:r>
      <w:r w:rsidR="00FA270D">
        <w:rPr>
          <w:rFonts w:cstheme="minorHAnsi"/>
          <w:b/>
          <w:color w:val="4472C4" w:themeColor="accent1"/>
          <w:sz w:val="24"/>
          <w:szCs w:val="24"/>
        </w:rPr>
        <w:t>43.000,00 eura</w:t>
      </w:r>
      <w:r w:rsidR="00815322">
        <w:rPr>
          <w:rFonts w:cstheme="minorHAnsi"/>
          <w:b/>
          <w:color w:val="4472C4" w:themeColor="accent1"/>
          <w:sz w:val="24"/>
          <w:szCs w:val="24"/>
        </w:rPr>
        <w:t>.</w:t>
      </w:r>
    </w:p>
    <w:p w14:paraId="7FB6C021" w14:textId="76E98E97" w:rsidR="007D0766" w:rsidRDefault="000A1B70" w:rsidP="007602C9">
      <w:pPr>
        <w:jc w:val="both"/>
        <w:rPr>
          <w:rFonts w:cstheme="minorHAnsi"/>
          <w:sz w:val="24"/>
          <w:szCs w:val="24"/>
        </w:rPr>
      </w:pPr>
      <w:r w:rsidRPr="004C3F8B">
        <w:rPr>
          <w:rFonts w:cstheme="minorHAnsi"/>
          <w:sz w:val="24"/>
          <w:szCs w:val="24"/>
        </w:rPr>
        <w:t xml:space="preserve">Sredstva </w:t>
      </w:r>
      <w:r w:rsidR="0024219B" w:rsidRPr="004C3F8B">
        <w:rPr>
          <w:rFonts w:cstheme="minorHAnsi"/>
          <w:sz w:val="24"/>
          <w:szCs w:val="24"/>
        </w:rPr>
        <w:t xml:space="preserve">za redovnu djelatnost </w:t>
      </w:r>
      <w:r w:rsidR="00A47E58">
        <w:rPr>
          <w:rFonts w:cstheme="minorHAnsi"/>
          <w:sz w:val="24"/>
          <w:szCs w:val="24"/>
        </w:rPr>
        <w:t>gradskog vijeća</w:t>
      </w:r>
      <w:r w:rsidR="00AE3824" w:rsidRPr="004C3F8B">
        <w:rPr>
          <w:rFonts w:cstheme="minorHAnsi"/>
          <w:sz w:val="24"/>
          <w:szCs w:val="24"/>
        </w:rPr>
        <w:t xml:space="preserve"> </w:t>
      </w:r>
      <w:r w:rsidR="004A1F2A" w:rsidRPr="004C3F8B">
        <w:rPr>
          <w:rFonts w:cstheme="minorHAnsi"/>
          <w:sz w:val="24"/>
          <w:szCs w:val="24"/>
        </w:rPr>
        <w:t>planiran</w:t>
      </w:r>
      <w:r w:rsidR="0024219B" w:rsidRPr="004C3F8B">
        <w:rPr>
          <w:rFonts w:cstheme="minorHAnsi"/>
          <w:sz w:val="24"/>
          <w:szCs w:val="24"/>
        </w:rPr>
        <w:t>a</w:t>
      </w:r>
      <w:r w:rsidR="004A1F2A" w:rsidRPr="004C3F8B">
        <w:rPr>
          <w:rFonts w:cstheme="minorHAnsi"/>
          <w:sz w:val="24"/>
          <w:szCs w:val="24"/>
        </w:rPr>
        <w:t xml:space="preserve"> su</w:t>
      </w:r>
      <w:r w:rsidR="00FE7B78" w:rsidRPr="004C3F8B">
        <w:rPr>
          <w:rFonts w:cstheme="minorHAnsi"/>
          <w:sz w:val="24"/>
          <w:szCs w:val="24"/>
        </w:rPr>
        <w:t xml:space="preserve"> u iznosu od</w:t>
      </w:r>
      <w:r w:rsidR="005E55FF" w:rsidRPr="004C3F8B">
        <w:rPr>
          <w:rFonts w:cstheme="minorHAnsi"/>
          <w:sz w:val="24"/>
          <w:szCs w:val="24"/>
        </w:rPr>
        <w:t xml:space="preserve"> </w:t>
      </w:r>
      <w:r w:rsidR="00A47E58">
        <w:rPr>
          <w:rFonts w:cstheme="minorHAnsi"/>
          <w:sz w:val="24"/>
          <w:szCs w:val="24"/>
        </w:rPr>
        <w:t>24.400,00 eura, sredstva za rad političkih stranaka u iznosu od 3.600,00 eura i sredstva za obilježavanje Dana grada u iznosu od 15.000,00 eura</w:t>
      </w:r>
      <w:r w:rsidR="0059744F" w:rsidRPr="004C3F8B">
        <w:rPr>
          <w:rFonts w:cstheme="minorHAnsi"/>
          <w:sz w:val="24"/>
          <w:szCs w:val="24"/>
        </w:rPr>
        <w:t>.</w:t>
      </w:r>
    </w:p>
    <w:p w14:paraId="4BB7949E" w14:textId="07D37AF5" w:rsidR="009046C1" w:rsidRDefault="00FA270D" w:rsidP="005223E1">
      <w:pPr>
        <w:spacing w:after="0"/>
        <w:jc w:val="center"/>
        <w:rPr>
          <w:rFonts w:cstheme="minorHAnsi"/>
          <w:sz w:val="24"/>
          <w:szCs w:val="24"/>
        </w:rPr>
      </w:pPr>
      <w:r>
        <w:rPr>
          <w:rFonts w:cstheme="minorHAnsi"/>
          <w:noProof/>
          <w:sz w:val="24"/>
          <w:szCs w:val="24"/>
        </w:rPr>
        <w:drawing>
          <wp:inline distT="0" distB="0" distL="0" distR="0" wp14:anchorId="5720BAAE" wp14:editId="4D557637">
            <wp:extent cx="2143125" cy="2143125"/>
            <wp:effectExtent l="0" t="0" r="9525" b="9525"/>
            <wp:docPr id="199042320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3208" name="Slika 1990423208"/>
                    <pic:cNvPicPr/>
                  </pic:nvPicPr>
                  <pic:blipFill>
                    <a:blip r:embed="rId41">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softEdge rad="112500"/>
                    </a:effectLst>
                  </pic:spPr>
                </pic:pic>
              </a:graphicData>
            </a:graphic>
          </wp:inline>
        </w:drawing>
      </w:r>
    </w:p>
    <w:p w14:paraId="3C44CC63" w14:textId="77777777" w:rsidR="000D5031" w:rsidRPr="00211BCA" w:rsidRDefault="000D5031" w:rsidP="0057493D">
      <w:pPr>
        <w:spacing w:after="0"/>
        <w:jc w:val="both"/>
        <w:rPr>
          <w:rFonts w:cstheme="minorHAnsi"/>
          <w:b/>
          <w:color w:val="8496B0" w:themeColor="text2" w:themeTint="99"/>
          <w:sz w:val="24"/>
          <w:szCs w:val="24"/>
        </w:rPr>
      </w:pPr>
    </w:p>
    <w:p w14:paraId="2A159D41" w14:textId="58EE61F2" w:rsidR="003F24E9" w:rsidRPr="004C3F8B" w:rsidRDefault="00546028" w:rsidP="007602C9">
      <w:pPr>
        <w:jc w:val="both"/>
        <w:rPr>
          <w:rFonts w:cstheme="minorHAnsi"/>
          <w:b/>
          <w:color w:val="4472C4" w:themeColor="accent1"/>
          <w:sz w:val="24"/>
          <w:szCs w:val="24"/>
        </w:rPr>
      </w:pPr>
      <w:r w:rsidRPr="004C3F8B">
        <w:rPr>
          <w:rFonts w:cstheme="minorHAnsi"/>
          <w:b/>
          <w:color w:val="4472C4" w:themeColor="accent1"/>
          <w:sz w:val="24"/>
          <w:szCs w:val="24"/>
        </w:rPr>
        <w:t>Program</w:t>
      </w:r>
      <w:r w:rsidR="00874FC2" w:rsidRPr="004C3F8B">
        <w:rPr>
          <w:rFonts w:cstheme="minorHAnsi"/>
          <w:b/>
          <w:color w:val="4472C4" w:themeColor="accent1"/>
          <w:sz w:val="24"/>
          <w:szCs w:val="24"/>
        </w:rPr>
        <w:t xml:space="preserve"> </w:t>
      </w:r>
      <w:r w:rsidR="004378FD">
        <w:rPr>
          <w:rFonts w:cstheme="minorHAnsi"/>
          <w:b/>
          <w:color w:val="4472C4" w:themeColor="accent1"/>
          <w:sz w:val="24"/>
          <w:szCs w:val="24"/>
        </w:rPr>
        <w:t>1002 Aktivnosti iz djelokruga gradonačelnice planiran u iznosu od 74.900,00 eura</w:t>
      </w:r>
      <w:r w:rsidR="00815322">
        <w:rPr>
          <w:rFonts w:cstheme="minorHAnsi"/>
          <w:b/>
          <w:color w:val="4472C4" w:themeColor="accent1"/>
          <w:sz w:val="24"/>
          <w:szCs w:val="24"/>
        </w:rPr>
        <w:t>.</w:t>
      </w:r>
    </w:p>
    <w:p w14:paraId="582CC2C9" w14:textId="2AA4194F" w:rsidR="00E3470F" w:rsidRDefault="00DF469D" w:rsidP="00DF469D">
      <w:pPr>
        <w:jc w:val="both"/>
        <w:rPr>
          <w:rFonts w:cstheme="minorHAnsi"/>
          <w:sz w:val="24"/>
          <w:szCs w:val="24"/>
        </w:rPr>
      </w:pPr>
      <w:r w:rsidRPr="004C3F8B">
        <w:rPr>
          <w:rFonts w:cstheme="minorHAnsi"/>
          <w:sz w:val="24"/>
          <w:szCs w:val="24"/>
        </w:rPr>
        <w:t xml:space="preserve">Za </w:t>
      </w:r>
      <w:r w:rsidR="005242E6" w:rsidRPr="004C3F8B">
        <w:rPr>
          <w:rFonts w:cstheme="minorHAnsi"/>
          <w:sz w:val="24"/>
          <w:szCs w:val="24"/>
        </w:rPr>
        <w:t>redovnu djelatnost</w:t>
      </w:r>
      <w:r w:rsidR="00B73F37" w:rsidRPr="004C3F8B">
        <w:rPr>
          <w:rFonts w:cstheme="minorHAnsi"/>
          <w:sz w:val="24"/>
          <w:szCs w:val="24"/>
        </w:rPr>
        <w:t xml:space="preserve"> </w:t>
      </w:r>
      <w:r w:rsidR="004378FD">
        <w:rPr>
          <w:rFonts w:cstheme="minorHAnsi"/>
          <w:sz w:val="24"/>
          <w:szCs w:val="24"/>
        </w:rPr>
        <w:t xml:space="preserve">gradonačelnice </w:t>
      </w:r>
      <w:r w:rsidR="00B73F37" w:rsidRPr="004C3F8B">
        <w:rPr>
          <w:rFonts w:cstheme="minorHAnsi"/>
          <w:sz w:val="24"/>
          <w:szCs w:val="24"/>
        </w:rPr>
        <w:t xml:space="preserve">planirana su sredstva u iznosu od </w:t>
      </w:r>
      <w:r w:rsidR="004378FD">
        <w:rPr>
          <w:rFonts w:cstheme="minorHAnsi"/>
          <w:sz w:val="24"/>
          <w:szCs w:val="24"/>
        </w:rPr>
        <w:t>67.900,00</w:t>
      </w:r>
      <w:r w:rsidR="00B73F37" w:rsidRPr="004C3F8B">
        <w:rPr>
          <w:rFonts w:cstheme="minorHAnsi"/>
          <w:sz w:val="24"/>
          <w:szCs w:val="24"/>
        </w:rPr>
        <w:t xml:space="preserve"> eura</w:t>
      </w:r>
      <w:r w:rsidR="004378FD">
        <w:rPr>
          <w:rFonts w:cstheme="minorHAnsi"/>
          <w:sz w:val="24"/>
          <w:szCs w:val="24"/>
        </w:rPr>
        <w:t xml:space="preserve"> i za pričuvu 7.000,00 eura</w:t>
      </w:r>
      <w:r w:rsidR="00B73F37" w:rsidRPr="004C3F8B">
        <w:rPr>
          <w:rFonts w:cstheme="minorHAnsi"/>
          <w:sz w:val="24"/>
          <w:szCs w:val="24"/>
        </w:rPr>
        <w:t>.</w:t>
      </w:r>
    </w:p>
    <w:p w14:paraId="65F06C05" w14:textId="05BFF840" w:rsidR="004378FD" w:rsidRDefault="004378FD" w:rsidP="00DF469D">
      <w:pPr>
        <w:jc w:val="both"/>
        <w:rPr>
          <w:rFonts w:cstheme="minorHAnsi"/>
          <w:b/>
          <w:bCs/>
          <w:color w:val="4472C4" w:themeColor="accent1"/>
          <w:sz w:val="24"/>
          <w:szCs w:val="24"/>
        </w:rPr>
      </w:pPr>
      <w:r w:rsidRPr="004378FD">
        <w:rPr>
          <w:rFonts w:cstheme="minorHAnsi"/>
          <w:b/>
          <w:bCs/>
          <w:color w:val="4472C4" w:themeColor="accent1"/>
          <w:sz w:val="24"/>
          <w:szCs w:val="24"/>
        </w:rPr>
        <w:t>RAZDJEL 002 UPRAVNA TIJELA GRADA</w:t>
      </w:r>
      <w:r w:rsidR="00815322">
        <w:rPr>
          <w:rFonts w:cstheme="minorHAnsi"/>
          <w:b/>
          <w:bCs/>
          <w:color w:val="4472C4" w:themeColor="accent1"/>
          <w:sz w:val="24"/>
          <w:szCs w:val="24"/>
        </w:rPr>
        <w:t xml:space="preserve"> PLANIRANO U IZNOSU OD  </w:t>
      </w:r>
      <w:r w:rsidR="00A52696">
        <w:rPr>
          <w:rFonts w:cstheme="minorHAnsi"/>
          <w:b/>
          <w:bCs/>
          <w:color w:val="4472C4" w:themeColor="accent1"/>
          <w:sz w:val="24"/>
          <w:szCs w:val="24"/>
        </w:rPr>
        <w:t>5.351.150,00</w:t>
      </w:r>
      <w:r w:rsidR="00815322">
        <w:rPr>
          <w:rFonts w:cstheme="minorHAnsi"/>
          <w:b/>
          <w:bCs/>
          <w:color w:val="4472C4" w:themeColor="accent1"/>
          <w:sz w:val="24"/>
          <w:szCs w:val="24"/>
        </w:rPr>
        <w:t xml:space="preserve"> EURA</w:t>
      </w:r>
    </w:p>
    <w:p w14:paraId="023EEC06" w14:textId="208FA722" w:rsidR="00815322" w:rsidRPr="004378FD" w:rsidRDefault="00815322" w:rsidP="00DF469D">
      <w:pPr>
        <w:jc w:val="both"/>
        <w:rPr>
          <w:rFonts w:cstheme="minorHAnsi"/>
          <w:b/>
          <w:bCs/>
          <w:color w:val="4472C4" w:themeColor="accent1"/>
          <w:sz w:val="24"/>
          <w:szCs w:val="24"/>
        </w:rPr>
      </w:pPr>
      <w:r>
        <w:rPr>
          <w:rFonts w:cstheme="minorHAnsi"/>
          <w:b/>
          <w:bCs/>
          <w:color w:val="4472C4" w:themeColor="accent1"/>
          <w:sz w:val="24"/>
          <w:szCs w:val="24"/>
        </w:rPr>
        <w:t>GLAVA 01 REDOVITE AKTIVNOSTI IZ DJELOKRUGA GRADA</w:t>
      </w:r>
    </w:p>
    <w:p w14:paraId="0B4A9470" w14:textId="2C95CB19" w:rsidR="005A127D" w:rsidRPr="004C3F8B" w:rsidRDefault="005A127D" w:rsidP="00DF469D">
      <w:pPr>
        <w:jc w:val="both"/>
        <w:rPr>
          <w:rFonts w:cstheme="minorHAnsi"/>
          <w:b/>
          <w:color w:val="4472C4" w:themeColor="accent1"/>
          <w:sz w:val="24"/>
          <w:szCs w:val="24"/>
        </w:rPr>
      </w:pPr>
      <w:r w:rsidRPr="004C3F8B">
        <w:rPr>
          <w:rFonts w:cstheme="minorHAnsi"/>
          <w:b/>
          <w:color w:val="4472C4" w:themeColor="accent1"/>
          <w:sz w:val="24"/>
          <w:szCs w:val="24"/>
        </w:rPr>
        <w:t xml:space="preserve">Program </w:t>
      </w:r>
      <w:r w:rsidR="00815322">
        <w:rPr>
          <w:rFonts w:cstheme="minorHAnsi"/>
          <w:b/>
          <w:color w:val="4472C4" w:themeColor="accent1"/>
          <w:sz w:val="24"/>
          <w:szCs w:val="24"/>
        </w:rPr>
        <w:t xml:space="preserve">2001 Redovita aktivnost iz djelokruga grada planiran u iznosu od </w:t>
      </w:r>
      <w:r w:rsidR="00A52696">
        <w:rPr>
          <w:rFonts w:cstheme="minorHAnsi"/>
          <w:b/>
          <w:color w:val="4472C4" w:themeColor="accent1"/>
          <w:sz w:val="24"/>
          <w:szCs w:val="24"/>
        </w:rPr>
        <w:t>695</w:t>
      </w:r>
      <w:r w:rsidR="00815322">
        <w:rPr>
          <w:rFonts w:cstheme="minorHAnsi"/>
          <w:b/>
          <w:color w:val="4472C4" w:themeColor="accent1"/>
          <w:sz w:val="24"/>
          <w:szCs w:val="24"/>
        </w:rPr>
        <w:t>.000,00 eura.</w:t>
      </w:r>
    </w:p>
    <w:p w14:paraId="6E4A352E" w14:textId="61087AD2" w:rsidR="00EA4173" w:rsidRPr="003B3606" w:rsidRDefault="005A127D" w:rsidP="007602C9">
      <w:pPr>
        <w:jc w:val="both"/>
        <w:rPr>
          <w:rFonts w:cstheme="minorHAnsi"/>
          <w:bCs/>
          <w:sz w:val="24"/>
          <w:szCs w:val="24"/>
        </w:rPr>
      </w:pPr>
      <w:r w:rsidRPr="004C3F8B">
        <w:rPr>
          <w:rFonts w:cstheme="minorHAnsi"/>
          <w:bCs/>
          <w:sz w:val="24"/>
          <w:szCs w:val="24"/>
        </w:rPr>
        <w:t xml:space="preserve">Za </w:t>
      </w:r>
      <w:r w:rsidR="00815322">
        <w:rPr>
          <w:rFonts w:cstheme="minorHAnsi"/>
          <w:bCs/>
          <w:sz w:val="24"/>
          <w:szCs w:val="24"/>
        </w:rPr>
        <w:t>Upravna tijela grada i upravljanje zajedničkim rashodima planirana su sredstva u iznosu od 6</w:t>
      </w:r>
      <w:r w:rsidR="00A52696">
        <w:rPr>
          <w:rFonts w:cstheme="minorHAnsi"/>
          <w:bCs/>
          <w:sz w:val="24"/>
          <w:szCs w:val="24"/>
        </w:rPr>
        <w:t>46</w:t>
      </w:r>
      <w:r w:rsidR="00815322">
        <w:rPr>
          <w:rFonts w:cstheme="minorHAnsi"/>
          <w:bCs/>
          <w:sz w:val="24"/>
          <w:szCs w:val="24"/>
        </w:rPr>
        <w:t>.000,00 eura</w:t>
      </w:r>
      <w:r w:rsidR="003B3606">
        <w:rPr>
          <w:rFonts w:cstheme="minorHAnsi"/>
          <w:bCs/>
          <w:sz w:val="24"/>
          <w:szCs w:val="24"/>
        </w:rPr>
        <w:t xml:space="preserve"> i za sustav javnih bicikala i digitalizaciju javne uprave Grada 49.000,00 eura.</w:t>
      </w:r>
    </w:p>
    <w:p w14:paraId="48DE3DCE" w14:textId="67639274" w:rsidR="003B3606" w:rsidRDefault="003B3606" w:rsidP="007602C9">
      <w:pPr>
        <w:jc w:val="both"/>
        <w:rPr>
          <w:rFonts w:cstheme="minorHAnsi"/>
          <w:b/>
          <w:color w:val="4472C4" w:themeColor="accent1"/>
          <w:sz w:val="24"/>
          <w:szCs w:val="24"/>
        </w:rPr>
      </w:pPr>
      <w:r>
        <w:rPr>
          <w:rFonts w:cstheme="minorHAnsi"/>
          <w:b/>
          <w:color w:val="4472C4" w:themeColor="accent1"/>
          <w:sz w:val="24"/>
          <w:szCs w:val="24"/>
        </w:rPr>
        <w:t>GLAVA 02 ODRŽAVANJE I GRAĐENJE KOMUNALNE I DRUGE INFRASTRUKTURE I ZAŠTITA OKOLIŠA</w:t>
      </w:r>
    </w:p>
    <w:p w14:paraId="3B340436" w14:textId="43A9FABB" w:rsidR="002F57CC" w:rsidRPr="004C3F8B" w:rsidRDefault="00EC1754" w:rsidP="007602C9">
      <w:pPr>
        <w:jc w:val="both"/>
        <w:rPr>
          <w:rFonts w:cstheme="minorHAnsi"/>
          <w:b/>
          <w:color w:val="4472C4" w:themeColor="accent1"/>
          <w:sz w:val="24"/>
          <w:szCs w:val="24"/>
        </w:rPr>
      </w:pPr>
      <w:r w:rsidRPr="004C3F8B">
        <w:rPr>
          <w:rFonts w:cstheme="minorHAnsi"/>
          <w:b/>
          <w:color w:val="4472C4" w:themeColor="accent1"/>
          <w:sz w:val="24"/>
          <w:szCs w:val="24"/>
        </w:rPr>
        <w:t xml:space="preserve">Program </w:t>
      </w:r>
      <w:r w:rsidR="00AF1471">
        <w:rPr>
          <w:rFonts w:cstheme="minorHAnsi"/>
          <w:b/>
          <w:color w:val="4472C4" w:themeColor="accent1"/>
          <w:sz w:val="24"/>
          <w:szCs w:val="24"/>
        </w:rPr>
        <w:t>2002 Održavanje komunalne infrastrukture planiran u iznosu od 539.000,00 eura</w:t>
      </w:r>
      <w:r w:rsidR="00587288">
        <w:rPr>
          <w:rFonts w:cstheme="minorHAnsi"/>
          <w:b/>
          <w:color w:val="4472C4" w:themeColor="accent1"/>
          <w:sz w:val="24"/>
          <w:szCs w:val="24"/>
        </w:rPr>
        <w:t>.</w:t>
      </w:r>
    </w:p>
    <w:p w14:paraId="01A55A81" w14:textId="25937A5B" w:rsidR="00545A32" w:rsidRPr="00974733" w:rsidRDefault="00E873D1" w:rsidP="008116E6">
      <w:pPr>
        <w:jc w:val="both"/>
        <w:rPr>
          <w:rFonts w:cstheme="minorHAnsi"/>
          <w:bCs/>
          <w:sz w:val="24"/>
          <w:szCs w:val="24"/>
        </w:rPr>
      </w:pPr>
      <w:r w:rsidRPr="004C3F8B">
        <w:rPr>
          <w:rFonts w:cstheme="minorHAnsi"/>
          <w:bCs/>
          <w:sz w:val="24"/>
          <w:szCs w:val="24"/>
        </w:rPr>
        <w:t xml:space="preserve">U ovom programu planiraju se sredstava za </w:t>
      </w:r>
      <w:r w:rsidR="00EA17FA">
        <w:rPr>
          <w:rFonts w:cstheme="minorHAnsi"/>
          <w:bCs/>
          <w:sz w:val="24"/>
          <w:szCs w:val="24"/>
        </w:rPr>
        <w:t>održavanje sustava atmosferske odvodnje u iznosu od 65.000,00 eura, sredstva za održavanje cesta u iznosu od 105.000,00 eura, sredstva za održavanje sustava javne rasvjete u iznosu od 100.000,00 eura</w:t>
      </w:r>
      <w:r w:rsidR="00785E0F">
        <w:rPr>
          <w:rFonts w:cstheme="minorHAnsi"/>
          <w:bCs/>
          <w:sz w:val="24"/>
          <w:szCs w:val="24"/>
        </w:rPr>
        <w:t>, sredstva za održavanje javnih površina na kojima nije dopušten promet motornim vozilima u iznosu od 35.000,00 eura</w:t>
      </w:r>
      <w:r w:rsidR="008116E6">
        <w:rPr>
          <w:rFonts w:cstheme="minorHAnsi"/>
          <w:bCs/>
          <w:sz w:val="24"/>
          <w:szCs w:val="24"/>
        </w:rPr>
        <w:t xml:space="preserve">, </w:t>
      </w:r>
      <w:r w:rsidR="008116E6" w:rsidRPr="00974733">
        <w:rPr>
          <w:rFonts w:cstheme="minorHAnsi"/>
          <w:bCs/>
          <w:sz w:val="24"/>
          <w:szCs w:val="24"/>
        </w:rPr>
        <w:lastRenderedPageBreak/>
        <w:t>sredstva za održavanje javnih zelenih površina u iznosu od 160.000,00 eura, sredstva za održavanje čistoće javnih površina u iznosu od 59.000,00 eura i sredstva za održavanje građevina, uređaja i predmeta javne namjene u iznosu od 15.000,00 eura.</w:t>
      </w:r>
    </w:p>
    <w:p w14:paraId="3B8C5AC7" w14:textId="02ED6571" w:rsidR="005906F8" w:rsidRPr="00974733" w:rsidRDefault="005906F8" w:rsidP="007602C9">
      <w:pPr>
        <w:jc w:val="both"/>
        <w:rPr>
          <w:rFonts w:cstheme="minorHAnsi"/>
          <w:b/>
          <w:color w:val="4472C4" w:themeColor="accent1"/>
          <w:sz w:val="24"/>
          <w:szCs w:val="24"/>
        </w:rPr>
      </w:pPr>
      <w:r w:rsidRPr="00974733">
        <w:rPr>
          <w:rFonts w:cstheme="minorHAnsi"/>
          <w:b/>
          <w:color w:val="4472C4" w:themeColor="accent1"/>
          <w:sz w:val="24"/>
          <w:szCs w:val="24"/>
        </w:rPr>
        <w:t xml:space="preserve">Program </w:t>
      </w:r>
      <w:r w:rsidR="00587288" w:rsidRPr="00974733">
        <w:rPr>
          <w:rFonts w:cstheme="minorHAnsi"/>
          <w:b/>
          <w:color w:val="4472C4" w:themeColor="accent1"/>
          <w:sz w:val="24"/>
          <w:szCs w:val="24"/>
        </w:rPr>
        <w:t xml:space="preserve">2003 Gradnja objekata i uređaja komunalne infrastrukture planiran u iznosu od </w:t>
      </w:r>
      <w:r w:rsidR="00BD4973">
        <w:rPr>
          <w:rFonts w:cstheme="minorHAnsi"/>
          <w:b/>
          <w:color w:val="4472C4" w:themeColor="accent1"/>
          <w:sz w:val="24"/>
          <w:szCs w:val="24"/>
        </w:rPr>
        <w:t>682.500,00</w:t>
      </w:r>
      <w:r w:rsidR="00587288" w:rsidRPr="00974733">
        <w:rPr>
          <w:rFonts w:cstheme="minorHAnsi"/>
          <w:b/>
          <w:color w:val="4472C4" w:themeColor="accent1"/>
          <w:sz w:val="24"/>
          <w:szCs w:val="24"/>
        </w:rPr>
        <w:t xml:space="preserve"> eura.</w:t>
      </w:r>
    </w:p>
    <w:p w14:paraId="0B0835D5" w14:textId="13BBDC62" w:rsidR="004E3ECD" w:rsidRPr="00974733" w:rsidRDefault="00F944E5" w:rsidP="007602C9">
      <w:pPr>
        <w:jc w:val="both"/>
        <w:rPr>
          <w:rFonts w:cstheme="minorHAnsi"/>
          <w:bCs/>
          <w:sz w:val="24"/>
          <w:szCs w:val="24"/>
        </w:rPr>
      </w:pPr>
      <w:r w:rsidRPr="00974733">
        <w:rPr>
          <w:rFonts w:cstheme="minorHAnsi"/>
          <w:bCs/>
          <w:sz w:val="24"/>
          <w:szCs w:val="24"/>
        </w:rPr>
        <w:t>Za</w:t>
      </w:r>
      <w:r w:rsidR="00587288" w:rsidRPr="00974733">
        <w:rPr>
          <w:rFonts w:cstheme="minorHAnsi"/>
          <w:bCs/>
          <w:sz w:val="24"/>
          <w:szCs w:val="24"/>
        </w:rPr>
        <w:t xml:space="preserve"> projekt izgradnje i rekonstrukcije cesta, ulica, nogostupa i pješačkih staza planiraju se sredstva u iznosu od 380.000,0</w:t>
      </w:r>
      <w:r w:rsidR="00FF6392">
        <w:rPr>
          <w:rFonts w:cstheme="minorHAnsi"/>
          <w:bCs/>
          <w:sz w:val="24"/>
          <w:szCs w:val="24"/>
        </w:rPr>
        <w:t>0</w:t>
      </w:r>
      <w:r w:rsidR="00587288" w:rsidRPr="00974733">
        <w:rPr>
          <w:rFonts w:cstheme="minorHAnsi"/>
          <w:bCs/>
          <w:sz w:val="24"/>
          <w:szCs w:val="24"/>
        </w:rPr>
        <w:t xml:space="preserve"> eura</w:t>
      </w:r>
      <w:r w:rsidR="005A7915" w:rsidRPr="00974733">
        <w:rPr>
          <w:rFonts w:cstheme="minorHAnsi"/>
          <w:bCs/>
          <w:sz w:val="24"/>
          <w:szCs w:val="24"/>
        </w:rPr>
        <w:t>, za projekt izgradnje, rekonstrukcije i proširenja javne rasvjete sredstva u iznosu od 190.000,00 eura</w:t>
      </w:r>
      <w:r w:rsidR="00BD4973">
        <w:rPr>
          <w:rFonts w:cstheme="minorHAnsi"/>
          <w:bCs/>
          <w:sz w:val="24"/>
          <w:szCs w:val="24"/>
        </w:rPr>
        <w:t xml:space="preserve"> </w:t>
      </w:r>
      <w:r w:rsidR="00560486" w:rsidRPr="00974733">
        <w:rPr>
          <w:rFonts w:cstheme="minorHAnsi"/>
          <w:bCs/>
          <w:sz w:val="24"/>
          <w:szCs w:val="24"/>
        </w:rPr>
        <w:t>i za projekt rekreacijskog parka Tuhovec sredstva u iznosu od 112.500,00 eura</w:t>
      </w:r>
      <w:r w:rsidRPr="00974733">
        <w:rPr>
          <w:rFonts w:cstheme="minorHAnsi"/>
          <w:bCs/>
          <w:sz w:val="24"/>
          <w:szCs w:val="24"/>
        </w:rPr>
        <w:t>.</w:t>
      </w:r>
    </w:p>
    <w:p w14:paraId="201516BA" w14:textId="5A7A8816" w:rsidR="00142106" w:rsidRPr="00974733" w:rsidRDefault="00142106" w:rsidP="00D4031F">
      <w:pPr>
        <w:jc w:val="both"/>
        <w:rPr>
          <w:rFonts w:cstheme="minorHAnsi"/>
          <w:bCs/>
          <w:color w:val="4472C4" w:themeColor="accent1"/>
          <w:sz w:val="24"/>
          <w:szCs w:val="24"/>
        </w:rPr>
      </w:pPr>
      <w:r w:rsidRPr="00974733">
        <w:rPr>
          <w:rFonts w:cstheme="minorHAnsi"/>
          <w:b/>
          <w:color w:val="4472C4" w:themeColor="accent1"/>
          <w:sz w:val="24"/>
          <w:szCs w:val="24"/>
        </w:rPr>
        <w:t xml:space="preserve">Program </w:t>
      </w:r>
      <w:r w:rsidR="00560486" w:rsidRPr="00974733">
        <w:rPr>
          <w:rFonts w:cstheme="minorHAnsi"/>
          <w:b/>
          <w:color w:val="4472C4" w:themeColor="accent1"/>
          <w:sz w:val="24"/>
          <w:szCs w:val="24"/>
        </w:rPr>
        <w:t>2020 Gradnja objekata društvene i druge infrastrukture</w:t>
      </w:r>
      <w:r w:rsidR="00002811" w:rsidRPr="00974733">
        <w:rPr>
          <w:rFonts w:cstheme="minorHAnsi"/>
          <w:b/>
          <w:color w:val="4472C4" w:themeColor="accent1"/>
          <w:sz w:val="24"/>
          <w:szCs w:val="24"/>
        </w:rPr>
        <w:t xml:space="preserve"> planiran u iznosu od </w:t>
      </w:r>
      <w:r w:rsidR="00BD4973">
        <w:rPr>
          <w:rFonts w:cstheme="minorHAnsi"/>
          <w:b/>
          <w:color w:val="4472C4" w:themeColor="accent1"/>
          <w:sz w:val="24"/>
          <w:szCs w:val="24"/>
        </w:rPr>
        <w:t>1.561.500,00</w:t>
      </w:r>
      <w:r w:rsidR="00002811" w:rsidRPr="00974733">
        <w:rPr>
          <w:rFonts w:cstheme="minorHAnsi"/>
          <w:b/>
          <w:color w:val="4472C4" w:themeColor="accent1"/>
          <w:sz w:val="24"/>
          <w:szCs w:val="24"/>
        </w:rPr>
        <w:t xml:space="preserve"> eura.</w:t>
      </w:r>
    </w:p>
    <w:p w14:paraId="126B2F3A" w14:textId="015C8E2A" w:rsidR="00142106" w:rsidRPr="00974733" w:rsidRDefault="00F944E5" w:rsidP="007602C9">
      <w:pPr>
        <w:jc w:val="both"/>
        <w:rPr>
          <w:rFonts w:cstheme="minorHAnsi"/>
          <w:bCs/>
          <w:sz w:val="24"/>
          <w:szCs w:val="24"/>
        </w:rPr>
      </w:pPr>
      <w:r w:rsidRPr="00974733">
        <w:rPr>
          <w:rFonts w:cstheme="minorHAnsi"/>
          <w:bCs/>
          <w:sz w:val="24"/>
          <w:szCs w:val="24"/>
        </w:rPr>
        <w:t>Ovim programom izdvajaju se sredstva za</w:t>
      </w:r>
      <w:r w:rsidR="008454A7">
        <w:rPr>
          <w:rFonts w:cstheme="minorHAnsi"/>
          <w:bCs/>
          <w:sz w:val="24"/>
          <w:szCs w:val="24"/>
        </w:rPr>
        <w:t xml:space="preserve"> ulaganje u sportske objekte i površine u iznosu od 40.000,00 eura</w:t>
      </w:r>
      <w:r w:rsidR="00002811" w:rsidRPr="00974733">
        <w:rPr>
          <w:rFonts w:cstheme="minorHAnsi"/>
          <w:bCs/>
          <w:sz w:val="24"/>
          <w:szCs w:val="24"/>
        </w:rPr>
        <w:t xml:space="preserve">, </w:t>
      </w:r>
      <w:r w:rsidR="00091D4E">
        <w:rPr>
          <w:rFonts w:cstheme="minorHAnsi"/>
          <w:bCs/>
          <w:sz w:val="24"/>
          <w:szCs w:val="24"/>
        </w:rPr>
        <w:t xml:space="preserve">sredstva za stambeno naselje SMART KVART u iznosu od 222.000,00 eura, sredstva za </w:t>
      </w:r>
      <w:r w:rsidR="00091D4E" w:rsidRPr="00974733">
        <w:rPr>
          <w:rFonts w:cstheme="minorHAnsi"/>
          <w:bCs/>
          <w:sz w:val="24"/>
          <w:szCs w:val="24"/>
        </w:rPr>
        <w:t xml:space="preserve">ulaganja u infrastrukturu, objekte i domove u vlasništvu grada u iznosu od 35.000,00 eura </w:t>
      </w:r>
      <w:r w:rsidR="00002811" w:rsidRPr="00974733">
        <w:rPr>
          <w:rFonts w:cstheme="minorHAnsi"/>
          <w:bCs/>
          <w:sz w:val="24"/>
          <w:szCs w:val="24"/>
        </w:rPr>
        <w:t>sredstva za Dječji vrtić u Smart kvartu u iznosu od 1.</w:t>
      </w:r>
      <w:r w:rsidR="00091D4E">
        <w:rPr>
          <w:rFonts w:cstheme="minorHAnsi"/>
          <w:bCs/>
          <w:sz w:val="24"/>
          <w:szCs w:val="24"/>
        </w:rPr>
        <w:t>1</w:t>
      </w:r>
      <w:r w:rsidR="00002811" w:rsidRPr="00974733">
        <w:rPr>
          <w:rFonts w:cstheme="minorHAnsi"/>
          <w:bCs/>
          <w:sz w:val="24"/>
          <w:szCs w:val="24"/>
        </w:rPr>
        <w:t>30.000,00 eura</w:t>
      </w:r>
      <w:r w:rsidR="00091D4E">
        <w:rPr>
          <w:rFonts w:cstheme="minorHAnsi"/>
          <w:bCs/>
          <w:sz w:val="24"/>
          <w:szCs w:val="24"/>
        </w:rPr>
        <w:t xml:space="preserve"> i </w:t>
      </w:r>
      <w:r w:rsidR="00002811" w:rsidRPr="00974733">
        <w:rPr>
          <w:rFonts w:cstheme="minorHAnsi"/>
          <w:bCs/>
          <w:sz w:val="24"/>
          <w:szCs w:val="24"/>
        </w:rPr>
        <w:t xml:space="preserve">sredstva za Grad na termalnoj vodi </w:t>
      </w:r>
      <w:proofErr w:type="spellStart"/>
      <w:r w:rsidR="00002811" w:rsidRPr="00974733">
        <w:rPr>
          <w:rFonts w:cstheme="minorHAnsi"/>
          <w:bCs/>
          <w:sz w:val="24"/>
          <w:szCs w:val="24"/>
        </w:rPr>
        <w:t>Aquae</w:t>
      </w:r>
      <w:proofErr w:type="spellEnd"/>
      <w:r w:rsidR="00002811" w:rsidRPr="00974733">
        <w:rPr>
          <w:rFonts w:cstheme="minorHAnsi"/>
          <w:bCs/>
          <w:sz w:val="24"/>
          <w:szCs w:val="24"/>
        </w:rPr>
        <w:t xml:space="preserve"> </w:t>
      </w:r>
      <w:proofErr w:type="spellStart"/>
      <w:r w:rsidR="00002811" w:rsidRPr="00974733">
        <w:rPr>
          <w:rFonts w:cstheme="minorHAnsi"/>
          <w:bCs/>
          <w:sz w:val="24"/>
          <w:szCs w:val="24"/>
        </w:rPr>
        <w:t>lasae</w:t>
      </w:r>
      <w:proofErr w:type="spellEnd"/>
      <w:r w:rsidR="00002811" w:rsidRPr="00974733">
        <w:rPr>
          <w:rFonts w:cstheme="minorHAnsi"/>
          <w:bCs/>
          <w:sz w:val="24"/>
          <w:szCs w:val="24"/>
        </w:rPr>
        <w:t xml:space="preserve"> u iznosu od 134.500,00 eura</w:t>
      </w:r>
      <w:r w:rsidR="00C07751" w:rsidRPr="00974733">
        <w:rPr>
          <w:rFonts w:cstheme="minorHAnsi"/>
          <w:bCs/>
          <w:sz w:val="24"/>
          <w:szCs w:val="24"/>
        </w:rPr>
        <w:t>.</w:t>
      </w:r>
    </w:p>
    <w:p w14:paraId="6EA4E799" w14:textId="1EDE88DE" w:rsidR="00142106" w:rsidRPr="00974733" w:rsidRDefault="00142106" w:rsidP="007602C9">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5C66BF" w:rsidRPr="00974733">
        <w:rPr>
          <w:rFonts w:cstheme="minorHAnsi"/>
          <w:b/>
          <w:bCs/>
          <w:color w:val="4472C4" w:themeColor="accent1"/>
          <w:sz w:val="24"/>
          <w:szCs w:val="24"/>
        </w:rPr>
        <w:t>2021 Zaštita okoliša planiran u iznosu od 112.000,00 eura.</w:t>
      </w:r>
    </w:p>
    <w:p w14:paraId="0F41D6A9" w14:textId="35C5BAAC" w:rsidR="00AC4B1D" w:rsidRPr="00974733" w:rsidRDefault="000565B4" w:rsidP="00FF75B7">
      <w:pPr>
        <w:jc w:val="both"/>
        <w:rPr>
          <w:rFonts w:cstheme="minorHAnsi"/>
          <w:sz w:val="24"/>
          <w:szCs w:val="24"/>
        </w:rPr>
      </w:pPr>
      <w:r w:rsidRPr="00974733">
        <w:rPr>
          <w:rFonts w:cstheme="minorHAnsi"/>
          <w:sz w:val="24"/>
          <w:szCs w:val="24"/>
        </w:rPr>
        <w:t xml:space="preserve">Za </w:t>
      </w:r>
      <w:r w:rsidR="00C07751" w:rsidRPr="00974733">
        <w:rPr>
          <w:rFonts w:cstheme="minorHAnsi"/>
          <w:sz w:val="24"/>
          <w:szCs w:val="24"/>
        </w:rPr>
        <w:t xml:space="preserve">program </w:t>
      </w:r>
      <w:r w:rsidR="005C66BF" w:rsidRPr="00974733">
        <w:rPr>
          <w:rFonts w:cstheme="minorHAnsi"/>
          <w:sz w:val="24"/>
          <w:szCs w:val="24"/>
        </w:rPr>
        <w:t xml:space="preserve">zaštite okoliša planiran su sredstva u iznosu od 112.000,00 eura, od toga za deratizaciju i drugu zaštitu </w:t>
      </w:r>
      <w:r w:rsidR="00FF75B7" w:rsidRPr="00974733">
        <w:rPr>
          <w:rFonts w:cstheme="minorHAnsi"/>
          <w:sz w:val="24"/>
          <w:szCs w:val="24"/>
        </w:rPr>
        <w:t>16.000,00 eura, za veterinarsko-higijeničarsku službu i brigu o životinjama 12.000,00 eura i za sanaciju odlagališta otpada 84.000,00 eura</w:t>
      </w:r>
      <w:r w:rsidR="00AF558D" w:rsidRPr="00974733">
        <w:rPr>
          <w:rFonts w:cstheme="minorHAnsi"/>
          <w:sz w:val="24"/>
          <w:szCs w:val="24"/>
        </w:rPr>
        <w:t>.</w:t>
      </w:r>
    </w:p>
    <w:p w14:paraId="2D610117" w14:textId="5725F9BE" w:rsidR="00FF75B7" w:rsidRPr="00974733" w:rsidRDefault="00FF75B7" w:rsidP="007602C9">
      <w:pPr>
        <w:jc w:val="both"/>
        <w:rPr>
          <w:rFonts w:cstheme="minorHAnsi"/>
          <w:b/>
          <w:bCs/>
          <w:color w:val="4472C4" w:themeColor="accent1"/>
          <w:sz w:val="24"/>
          <w:szCs w:val="24"/>
        </w:rPr>
      </w:pPr>
      <w:r w:rsidRPr="00974733">
        <w:rPr>
          <w:rFonts w:cstheme="minorHAnsi"/>
          <w:b/>
          <w:bCs/>
          <w:color w:val="4472C4" w:themeColor="accent1"/>
          <w:sz w:val="24"/>
          <w:szCs w:val="24"/>
        </w:rPr>
        <w:t xml:space="preserve">GLAVA 03 </w:t>
      </w:r>
      <w:r w:rsidR="009F363A" w:rsidRPr="00974733">
        <w:rPr>
          <w:rFonts w:cstheme="minorHAnsi"/>
          <w:b/>
          <w:bCs/>
          <w:color w:val="4472C4" w:themeColor="accent1"/>
          <w:sz w:val="24"/>
          <w:szCs w:val="24"/>
        </w:rPr>
        <w:t>GOSPODARSTVO I POLJOPRIVREDA</w:t>
      </w:r>
    </w:p>
    <w:p w14:paraId="4AEE77C7" w14:textId="7F98073E" w:rsidR="003F371A" w:rsidRPr="00974733" w:rsidRDefault="003F371A" w:rsidP="007602C9">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9F363A" w:rsidRPr="00974733">
        <w:rPr>
          <w:rFonts w:cstheme="minorHAnsi"/>
          <w:b/>
          <w:bCs/>
          <w:color w:val="4472C4" w:themeColor="accent1"/>
          <w:sz w:val="24"/>
          <w:szCs w:val="24"/>
        </w:rPr>
        <w:t>2005 Poticanje razvoja poljoprivrede i poduzetništva planiran u iznosu od 16.000,00 eura.</w:t>
      </w:r>
    </w:p>
    <w:p w14:paraId="01EEADCA" w14:textId="55B2FA3B" w:rsidR="00AC4B1D" w:rsidRPr="00974733" w:rsidRDefault="00B46B7D" w:rsidP="00B91960">
      <w:pPr>
        <w:jc w:val="both"/>
        <w:rPr>
          <w:rFonts w:cstheme="minorHAnsi"/>
          <w:sz w:val="24"/>
          <w:szCs w:val="24"/>
        </w:rPr>
      </w:pPr>
      <w:r w:rsidRPr="00974733">
        <w:rPr>
          <w:rFonts w:cstheme="minorHAnsi"/>
          <w:sz w:val="24"/>
          <w:szCs w:val="24"/>
        </w:rPr>
        <w:t xml:space="preserve">Za </w:t>
      </w:r>
      <w:r w:rsidR="009F363A" w:rsidRPr="00974733">
        <w:rPr>
          <w:rFonts w:cstheme="minorHAnsi"/>
          <w:sz w:val="24"/>
          <w:szCs w:val="24"/>
        </w:rPr>
        <w:t xml:space="preserve">isplatu subvencija poljoprivrednicima i poticanje razvoja planirana su </w:t>
      </w:r>
      <w:r w:rsidR="00B91960" w:rsidRPr="00974733">
        <w:rPr>
          <w:rFonts w:cstheme="minorHAnsi"/>
          <w:sz w:val="24"/>
          <w:szCs w:val="24"/>
        </w:rPr>
        <w:t>sredstva</w:t>
      </w:r>
      <w:r w:rsidR="009F363A" w:rsidRPr="00974733">
        <w:rPr>
          <w:rFonts w:cstheme="minorHAnsi"/>
          <w:sz w:val="24"/>
          <w:szCs w:val="24"/>
        </w:rPr>
        <w:t xml:space="preserve"> u iznosu od 16.000,00 eura</w:t>
      </w:r>
      <w:r w:rsidR="00CE0A28" w:rsidRPr="00974733">
        <w:rPr>
          <w:rFonts w:cstheme="minorHAnsi"/>
          <w:sz w:val="24"/>
          <w:szCs w:val="24"/>
        </w:rPr>
        <w:t>.</w:t>
      </w:r>
    </w:p>
    <w:p w14:paraId="0B01016D" w14:textId="33121246" w:rsidR="00A55C7F" w:rsidRPr="00974733" w:rsidRDefault="00A55C7F" w:rsidP="00350781">
      <w:pPr>
        <w:jc w:val="both"/>
        <w:rPr>
          <w:rFonts w:cstheme="minorHAnsi"/>
          <w:b/>
          <w:bCs/>
          <w:color w:val="4472C4" w:themeColor="accent1"/>
          <w:sz w:val="24"/>
          <w:szCs w:val="24"/>
        </w:rPr>
      </w:pPr>
      <w:r w:rsidRPr="00974733">
        <w:rPr>
          <w:rFonts w:cstheme="minorHAnsi"/>
          <w:b/>
          <w:bCs/>
          <w:color w:val="4472C4" w:themeColor="accent1"/>
          <w:sz w:val="24"/>
          <w:szCs w:val="24"/>
        </w:rPr>
        <w:t>GLAVA 04 VATROGASNE SLUŽBE I SIGURNOST</w:t>
      </w:r>
    </w:p>
    <w:p w14:paraId="02424B15" w14:textId="2771355E" w:rsidR="003F371A" w:rsidRPr="00974733" w:rsidRDefault="003F371A" w:rsidP="00350781">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A55C7F" w:rsidRPr="00974733">
        <w:rPr>
          <w:rFonts w:cstheme="minorHAnsi"/>
          <w:b/>
          <w:bCs/>
          <w:color w:val="4472C4" w:themeColor="accent1"/>
          <w:sz w:val="24"/>
          <w:szCs w:val="24"/>
        </w:rPr>
        <w:t>2006 Vatrogastvo i sigurnost planiran u iznosu od 125.350,00 eura.</w:t>
      </w:r>
    </w:p>
    <w:p w14:paraId="313FD40E" w14:textId="37BDB449" w:rsidR="00384DEE" w:rsidRDefault="00B46B7D" w:rsidP="00396659">
      <w:pPr>
        <w:spacing w:before="240"/>
        <w:jc w:val="both"/>
        <w:rPr>
          <w:rFonts w:cstheme="minorHAnsi"/>
          <w:sz w:val="24"/>
          <w:szCs w:val="24"/>
        </w:rPr>
      </w:pPr>
      <w:r w:rsidRPr="00974733">
        <w:rPr>
          <w:rFonts w:cstheme="minorHAnsi"/>
          <w:sz w:val="24"/>
          <w:szCs w:val="24"/>
        </w:rPr>
        <w:t xml:space="preserve">Za </w:t>
      </w:r>
      <w:r w:rsidR="00A55C7F" w:rsidRPr="00974733">
        <w:rPr>
          <w:rFonts w:cstheme="minorHAnsi"/>
          <w:sz w:val="24"/>
          <w:szCs w:val="24"/>
        </w:rPr>
        <w:t>program Vatrogastva i sigurnosti planirana su sredstva u iznosu od 125.350,00 eura, od toga za financiranje Vatrogasne zajednice Grada i DVD-a 110.000,00 eura, za sufinanciranje redovne aktivnosti Civilne zaštite 1.000,00 eura, za sufinanciranje</w:t>
      </w:r>
      <w:r w:rsidR="001E08BF" w:rsidRPr="00974733">
        <w:rPr>
          <w:rFonts w:cstheme="minorHAnsi"/>
          <w:sz w:val="24"/>
          <w:szCs w:val="24"/>
        </w:rPr>
        <w:t xml:space="preserve"> redovne aktivnosti Crvenog križa 12.350,00 eura i za sufinanciranje Gorske službe spašavanja 2.000,00 eura.</w:t>
      </w:r>
    </w:p>
    <w:p w14:paraId="66A50A5F" w14:textId="6225E418" w:rsidR="00A42176" w:rsidRPr="00974733" w:rsidRDefault="00A42176" w:rsidP="00A42176">
      <w:pPr>
        <w:spacing w:before="240"/>
        <w:jc w:val="center"/>
        <w:rPr>
          <w:rFonts w:cstheme="minorHAnsi"/>
          <w:sz w:val="24"/>
          <w:szCs w:val="24"/>
        </w:rPr>
      </w:pPr>
      <w:r>
        <w:rPr>
          <w:rFonts w:cstheme="minorHAnsi"/>
          <w:noProof/>
          <w:sz w:val="24"/>
          <w:szCs w:val="24"/>
        </w:rPr>
        <w:lastRenderedPageBreak/>
        <w:drawing>
          <wp:inline distT="0" distB="0" distL="0" distR="0" wp14:anchorId="62AC5A90" wp14:editId="5628B0FF">
            <wp:extent cx="3619499" cy="1463040"/>
            <wp:effectExtent l="0" t="0" r="635" b="3810"/>
            <wp:docPr id="8870061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06100" name="Slika 88700610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27020" cy="1466080"/>
                    </a:xfrm>
                    <a:prstGeom prst="rect">
                      <a:avLst/>
                    </a:prstGeom>
                    <a:ln>
                      <a:noFill/>
                    </a:ln>
                    <a:effectLst>
                      <a:softEdge rad="112500"/>
                    </a:effectLst>
                  </pic:spPr>
                </pic:pic>
              </a:graphicData>
            </a:graphic>
          </wp:inline>
        </w:drawing>
      </w:r>
    </w:p>
    <w:p w14:paraId="194F0890" w14:textId="2205B8D2" w:rsidR="001E08BF" w:rsidRPr="00974733" w:rsidRDefault="001E08BF" w:rsidP="002E7054">
      <w:pPr>
        <w:jc w:val="both"/>
        <w:rPr>
          <w:rFonts w:cstheme="minorHAnsi"/>
          <w:b/>
          <w:bCs/>
          <w:color w:val="4472C4" w:themeColor="accent1"/>
          <w:sz w:val="24"/>
          <w:szCs w:val="24"/>
        </w:rPr>
      </w:pPr>
      <w:r w:rsidRPr="00974733">
        <w:rPr>
          <w:rFonts w:cstheme="minorHAnsi"/>
          <w:b/>
          <w:bCs/>
          <w:color w:val="4472C4" w:themeColor="accent1"/>
          <w:sz w:val="24"/>
          <w:szCs w:val="24"/>
        </w:rPr>
        <w:t>GLAVA 05 KULTURA I ŠPORT</w:t>
      </w:r>
    </w:p>
    <w:p w14:paraId="77BF261E" w14:textId="40CDC2D9" w:rsidR="002E1FF3" w:rsidRPr="00974733" w:rsidRDefault="002E1FF3" w:rsidP="002E7054">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2C0E37" w:rsidRPr="00974733">
        <w:rPr>
          <w:rFonts w:cstheme="minorHAnsi"/>
          <w:b/>
          <w:bCs/>
          <w:color w:val="4472C4" w:themeColor="accent1"/>
          <w:sz w:val="24"/>
          <w:szCs w:val="24"/>
        </w:rPr>
        <w:t xml:space="preserve">2007 Proračunski korisnik u kulturi planiran u iznosu od </w:t>
      </w:r>
      <w:r w:rsidR="00EE4F5D">
        <w:rPr>
          <w:rFonts w:cstheme="minorHAnsi"/>
          <w:b/>
          <w:bCs/>
          <w:color w:val="4472C4" w:themeColor="accent1"/>
          <w:sz w:val="24"/>
          <w:szCs w:val="24"/>
        </w:rPr>
        <w:t>395</w:t>
      </w:r>
      <w:r w:rsidR="002C0E37" w:rsidRPr="00974733">
        <w:rPr>
          <w:rFonts w:cstheme="minorHAnsi"/>
          <w:b/>
          <w:bCs/>
          <w:color w:val="4472C4" w:themeColor="accent1"/>
          <w:sz w:val="24"/>
          <w:szCs w:val="24"/>
        </w:rPr>
        <w:t>.000,00 eura.</w:t>
      </w:r>
    </w:p>
    <w:p w14:paraId="0FFCBCB4" w14:textId="638DC10C" w:rsidR="009E23F6" w:rsidRDefault="002E1FF3" w:rsidP="00B26932">
      <w:pPr>
        <w:jc w:val="both"/>
        <w:rPr>
          <w:rFonts w:cstheme="minorHAnsi"/>
          <w:sz w:val="24"/>
          <w:szCs w:val="24"/>
        </w:rPr>
      </w:pPr>
      <w:r w:rsidRPr="00974733">
        <w:rPr>
          <w:rFonts w:cstheme="minorHAnsi"/>
          <w:sz w:val="24"/>
          <w:szCs w:val="24"/>
        </w:rPr>
        <w:t xml:space="preserve">Za </w:t>
      </w:r>
      <w:r w:rsidR="002C0E37" w:rsidRPr="00974733">
        <w:rPr>
          <w:rFonts w:cstheme="minorHAnsi"/>
          <w:sz w:val="24"/>
          <w:szCs w:val="24"/>
        </w:rPr>
        <w:t>Redovnu djelatnost Zavičajnog muzeja Varaždinske Toplice planirana su sredstva u iznosu od 1</w:t>
      </w:r>
      <w:r w:rsidR="00AA7C8F" w:rsidRPr="00974733">
        <w:rPr>
          <w:rFonts w:cstheme="minorHAnsi"/>
          <w:sz w:val="24"/>
          <w:szCs w:val="24"/>
        </w:rPr>
        <w:t>07</w:t>
      </w:r>
      <w:r w:rsidR="002C0E37" w:rsidRPr="00974733">
        <w:rPr>
          <w:rFonts w:cstheme="minorHAnsi"/>
          <w:sz w:val="24"/>
          <w:szCs w:val="24"/>
        </w:rPr>
        <w:t>.000,00 eura</w:t>
      </w:r>
      <w:r w:rsidR="00AA7C8F" w:rsidRPr="00974733">
        <w:rPr>
          <w:rFonts w:cstheme="minorHAnsi"/>
          <w:sz w:val="24"/>
          <w:szCs w:val="24"/>
        </w:rPr>
        <w:t xml:space="preserve">, </w:t>
      </w:r>
      <w:r w:rsidR="00EE4F5D">
        <w:rPr>
          <w:rFonts w:cstheme="minorHAnsi"/>
          <w:sz w:val="24"/>
          <w:szCs w:val="24"/>
        </w:rPr>
        <w:t xml:space="preserve">za obnovu tradicijske kuće – Etno kuća </w:t>
      </w:r>
      <w:r w:rsidR="00D93D2C">
        <w:rPr>
          <w:rFonts w:cstheme="minorHAnsi"/>
          <w:sz w:val="24"/>
          <w:szCs w:val="24"/>
        </w:rPr>
        <w:t>139.000,00 eura</w:t>
      </w:r>
      <w:r w:rsidR="00AA7C8F" w:rsidRPr="00974733">
        <w:rPr>
          <w:rFonts w:cstheme="minorHAnsi"/>
          <w:sz w:val="24"/>
          <w:szCs w:val="24"/>
        </w:rPr>
        <w:t xml:space="preserve">, stručni skup Termalna voda jučer, </w:t>
      </w:r>
      <w:proofErr w:type="spellStart"/>
      <w:r w:rsidR="00AA7C8F" w:rsidRPr="00974733">
        <w:rPr>
          <w:rFonts w:cstheme="minorHAnsi"/>
          <w:sz w:val="24"/>
          <w:szCs w:val="24"/>
        </w:rPr>
        <w:t>danas,sutra</w:t>
      </w:r>
      <w:proofErr w:type="spellEnd"/>
      <w:r w:rsidR="00AA7C8F" w:rsidRPr="00974733">
        <w:rPr>
          <w:rFonts w:cstheme="minorHAnsi"/>
          <w:sz w:val="24"/>
          <w:szCs w:val="24"/>
        </w:rPr>
        <w:t>/</w:t>
      </w:r>
      <w:proofErr w:type="spellStart"/>
      <w:r w:rsidR="00AA7C8F" w:rsidRPr="00974733">
        <w:rPr>
          <w:rFonts w:cstheme="minorHAnsi"/>
          <w:sz w:val="24"/>
          <w:szCs w:val="24"/>
        </w:rPr>
        <w:t>Aquaefest</w:t>
      </w:r>
      <w:proofErr w:type="spellEnd"/>
      <w:r w:rsidR="00917880" w:rsidRPr="00974733">
        <w:rPr>
          <w:rFonts w:cstheme="minorHAnsi"/>
          <w:sz w:val="24"/>
          <w:szCs w:val="24"/>
        </w:rPr>
        <w:t xml:space="preserve"> 7.000,00 eura i za sanacijske radove na zaštiti od vlage </w:t>
      </w:r>
      <w:r w:rsidR="00D93D2C">
        <w:rPr>
          <w:rFonts w:cstheme="minorHAnsi"/>
          <w:sz w:val="24"/>
          <w:szCs w:val="24"/>
        </w:rPr>
        <w:t>142.</w:t>
      </w:r>
      <w:r w:rsidR="00917880" w:rsidRPr="00974733">
        <w:rPr>
          <w:rFonts w:cstheme="minorHAnsi"/>
          <w:sz w:val="24"/>
          <w:szCs w:val="24"/>
        </w:rPr>
        <w:t>000,00 eura.</w:t>
      </w:r>
    </w:p>
    <w:p w14:paraId="7FCBF111" w14:textId="740F8192" w:rsidR="00AC3996" w:rsidRPr="00974733" w:rsidRDefault="00AC3996" w:rsidP="00AC3996">
      <w:pPr>
        <w:jc w:val="center"/>
        <w:rPr>
          <w:rFonts w:cstheme="minorHAnsi"/>
          <w:sz w:val="24"/>
          <w:szCs w:val="24"/>
        </w:rPr>
      </w:pPr>
      <w:r>
        <w:rPr>
          <w:rFonts w:cstheme="minorHAnsi"/>
          <w:noProof/>
          <w:sz w:val="24"/>
          <w:szCs w:val="24"/>
        </w:rPr>
        <w:drawing>
          <wp:inline distT="0" distB="0" distL="0" distR="0" wp14:anchorId="11EAB5C7" wp14:editId="4D7361BA">
            <wp:extent cx="2633253" cy="1752600"/>
            <wp:effectExtent l="0" t="0" r="0" b="0"/>
            <wp:docPr id="96567385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3853" name="Slika 96567385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42286" cy="1758612"/>
                    </a:xfrm>
                    <a:prstGeom prst="rect">
                      <a:avLst/>
                    </a:prstGeom>
                    <a:ln>
                      <a:noFill/>
                    </a:ln>
                    <a:effectLst>
                      <a:softEdge rad="112500"/>
                    </a:effectLst>
                  </pic:spPr>
                </pic:pic>
              </a:graphicData>
            </a:graphic>
          </wp:inline>
        </w:drawing>
      </w:r>
    </w:p>
    <w:p w14:paraId="268C423D" w14:textId="0034252D" w:rsidR="00D440D5" w:rsidRPr="00974733" w:rsidRDefault="009C19D7" w:rsidP="00D440D5">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917880" w:rsidRPr="00974733">
        <w:rPr>
          <w:rFonts w:cstheme="minorHAnsi"/>
          <w:b/>
          <w:bCs/>
          <w:color w:val="4472C4" w:themeColor="accent1"/>
          <w:sz w:val="24"/>
          <w:szCs w:val="24"/>
        </w:rPr>
        <w:t>2008 Javne potrebe u kulturi planiran u iznosu od 23.000,00 eur</w:t>
      </w:r>
      <w:r w:rsidR="00B26932" w:rsidRPr="00974733">
        <w:rPr>
          <w:rFonts w:cstheme="minorHAnsi"/>
          <w:b/>
          <w:bCs/>
          <w:color w:val="4472C4" w:themeColor="accent1"/>
          <w:sz w:val="24"/>
          <w:szCs w:val="24"/>
        </w:rPr>
        <w:t>a</w:t>
      </w:r>
      <w:r w:rsidR="00917880" w:rsidRPr="00974733">
        <w:rPr>
          <w:rFonts w:cstheme="minorHAnsi"/>
          <w:b/>
          <w:bCs/>
          <w:color w:val="4472C4" w:themeColor="accent1"/>
          <w:sz w:val="24"/>
          <w:szCs w:val="24"/>
        </w:rPr>
        <w:t>.</w:t>
      </w:r>
    </w:p>
    <w:p w14:paraId="3283670D" w14:textId="1245F01E" w:rsidR="00161E9E" w:rsidRPr="00974733" w:rsidRDefault="00D440D5" w:rsidP="0057493D">
      <w:pPr>
        <w:spacing w:after="0"/>
        <w:jc w:val="both"/>
        <w:rPr>
          <w:rFonts w:cstheme="minorHAnsi"/>
          <w:sz w:val="24"/>
          <w:szCs w:val="24"/>
        </w:rPr>
      </w:pPr>
      <w:r w:rsidRPr="00974733">
        <w:rPr>
          <w:rFonts w:cstheme="minorHAnsi"/>
          <w:sz w:val="24"/>
          <w:szCs w:val="24"/>
        </w:rPr>
        <w:t xml:space="preserve">Za </w:t>
      </w:r>
      <w:r w:rsidR="00917880" w:rsidRPr="00974733">
        <w:rPr>
          <w:rFonts w:cstheme="minorHAnsi"/>
          <w:sz w:val="24"/>
          <w:szCs w:val="24"/>
        </w:rPr>
        <w:t>sufinanciranje programa i projekata u kulturi koje provode udruge planiraju se izdvojiti sredstva u iznosu od 23.000,00 eura</w:t>
      </w:r>
      <w:r w:rsidR="00045655" w:rsidRPr="00974733">
        <w:rPr>
          <w:rFonts w:cstheme="minorHAnsi"/>
          <w:sz w:val="24"/>
          <w:szCs w:val="24"/>
        </w:rPr>
        <w:t>.</w:t>
      </w:r>
    </w:p>
    <w:p w14:paraId="5F1E9834" w14:textId="3D141F55" w:rsidR="009C19D7" w:rsidRPr="00974733" w:rsidRDefault="009C19D7" w:rsidP="00E3470F">
      <w:pPr>
        <w:spacing w:after="0"/>
        <w:jc w:val="center"/>
        <w:rPr>
          <w:rFonts w:cstheme="minorHAnsi"/>
          <w:sz w:val="24"/>
          <w:szCs w:val="24"/>
        </w:rPr>
      </w:pPr>
    </w:p>
    <w:p w14:paraId="2B08A35C" w14:textId="1CDFA472" w:rsidR="00D440D5" w:rsidRPr="00974733" w:rsidRDefault="00D440D5" w:rsidP="007602C9">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FA4D31" w:rsidRPr="00974733">
        <w:rPr>
          <w:rFonts w:cstheme="minorHAnsi"/>
          <w:b/>
          <w:bCs/>
          <w:color w:val="4472C4" w:themeColor="accent1"/>
          <w:sz w:val="24"/>
          <w:szCs w:val="24"/>
        </w:rPr>
        <w:t>2009 Očuvanje kulturne baštine i zaštita spomenika kulture planiran u iznosu od 39.300,00 eura.</w:t>
      </w:r>
    </w:p>
    <w:p w14:paraId="34BBF169" w14:textId="3F6E43C2" w:rsidR="00D440D5" w:rsidRPr="00974733" w:rsidRDefault="00FA4D31" w:rsidP="00E101EC">
      <w:pPr>
        <w:jc w:val="both"/>
        <w:rPr>
          <w:rFonts w:cstheme="minorHAnsi"/>
          <w:sz w:val="24"/>
          <w:szCs w:val="24"/>
        </w:rPr>
      </w:pPr>
      <w:r w:rsidRPr="00974733">
        <w:rPr>
          <w:rFonts w:cstheme="minorHAnsi"/>
          <w:sz w:val="24"/>
          <w:szCs w:val="24"/>
        </w:rPr>
        <w:t>Ovim programom izdvojit će se sredstva za sufinanciranje zaštite i očuvanja kulturnih dobara u iznosu od 389.300,00 eura</w:t>
      </w:r>
      <w:r w:rsidR="002730B4" w:rsidRPr="00974733">
        <w:rPr>
          <w:rFonts w:cstheme="minorHAnsi"/>
          <w:sz w:val="24"/>
          <w:szCs w:val="24"/>
        </w:rPr>
        <w:t>.</w:t>
      </w:r>
    </w:p>
    <w:p w14:paraId="7271378A" w14:textId="28F25167" w:rsidR="00F329CD" w:rsidRPr="00974733" w:rsidRDefault="00F329CD" w:rsidP="00A75E0F">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75126B" w:rsidRPr="00974733">
        <w:rPr>
          <w:rFonts w:cstheme="minorHAnsi"/>
          <w:b/>
          <w:bCs/>
          <w:color w:val="4472C4" w:themeColor="accent1"/>
          <w:sz w:val="24"/>
          <w:szCs w:val="24"/>
        </w:rPr>
        <w:t>2010 Sport i rekreacija planiran u iznosu od 105.000,00 eura.</w:t>
      </w:r>
    </w:p>
    <w:p w14:paraId="20A27657" w14:textId="629DB834" w:rsidR="0075126B" w:rsidRPr="00974733" w:rsidRDefault="0075126B" w:rsidP="00A75E0F">
      <w:pPr>
        <w:jc w:val="both"/>
        <w:rPr>
          <w:rFonts w:cstheme="minorHAnsi"/>
          <w:sz w:val="24"/>
          <w:szCs w:val="24"/>
        </w:rPr>
      </w:pPr>
      <w:r w:rsidRPr="00974733">
        <w:rPr>
          <w:rFonts w:cstheme="minorHAnsi"/>
          <w:sz w:val="24"/>
          <w:szCs w:val="24"/>
        </w:rPr>
        <w:t xml:space="preserve">Za zajednicu sportskih udruga planira se izdvojiti </w:t>
      </w:r>
      <w:r w:rsidR="00556C69" w:rsidRPr="00974733">
        <w:rPr>
          <w:rFonts w:cstheme="minorHAnsi"/>
          <w:sz w:val="24"/>
          <w:szCs w:val="24"/>
        </w:rPr>
        <w:t>95.000,00 eura iz proračunskih sredstava, a za sufinanciranje programa i projekata iz područja sporta i rekreacije koje provode udruge iznos od 10.000,00 eura.</w:t>
      </w:r>
    </w:p>
    <w:p w14:paraId="484D02DB" w14:textId="77777777" w:rsidR="00AC3996" w:rsidRDefault="00AC3996" w:rsidP="00A75E0F">
      <w:pPr>
        <w:jc w:val="both"/>
        <w:rPr>
          <w:rFonts w:cstheme="minorHAnsi"/>
          <w:b/>
          <w:bCs/>
          <w:color w:val="4472C4" w:themeColor="accent1"/>
          <w:sz w:val="24"/>
          <w:szCs w:val="24"/>
        </w:rPr>
      </w:pPr>
    </w:p>
    <w:p w14:paraId="2D231044" w14:textId="48282CD7" w:rsidR="00556C69" w:rsidRPr="00974733" w:rsidRDefault="00556C69" w:rsidP="00A75E0F">
      <w:pPr>
        <w:jc w:val="both"/>
        <w:rPr>
          <w:rFonts w:cstheme="minorHAnsi"/>
          <w:b/>
          <w:bCs/>
          <w:color w:val="4472C4" w:themeColor="accent1"/>
          <w:sz w:val="24"/>
          <w:szCs w:val="24"/>
        </w:rPr>
      </w:pPr>
      <w:r w:rsidRPr="00974733">
        <w:rPr>
          <w:rFonts w:cstheme="minorHAnsi"/>
          <w:b/>
          <w:bCs/>
          <w:color w:val="4472C4" w:themeColor="accent1"/>
          <w:sz w:val="24"/>
          <w:szCs w:val="24"/>
        </w:rPr>
        <w:lastRenderedPageBreak/>
        <w:t>GLAVA 06 OBRAZOVANJE</w:t>
      </w:r>
    </w:p>
    <w:p w14:paraId="18A2528A" w14:textId="1535C376" w:rsidR="00A75E0F" w:rsidRPr="00974733" w:rsidRDefault="00A75E0F" w:rsidP="00A75E0F">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556C69" w:rsidRPr="00974733">
        <w:rPr>
          <w:rFonts w:cstheme="minorHAnsi"/>
          <w:b/>
          <w:bCs/>
          <w:color w:val="4472C4" w:themeColor="accent1"/>
          <w:sz w:val="24"/>
          <w:szCs w:val="24"/>
        </w:rPr>
        <w:t xml:space="preserve">2011 Predškolski odgoj planiran u iznosu od </w:t>
      </w:r>
      <w:r w:rsidR="00924CCC">
        <w:rPr>
          <w:rFonts w:cstheme="minorHAnsi"/>
          <w:b/>
          <w:bCs/>
          <w:color w:val="4472C4" w:themeColor="accent1"/>
          <w:sz w:val="24"/>
          <w:szCs w:val="24"/>
        </w:rPr>
        <w:t>594.500,00</w:t>
      </w:r>
      <w:r w:rsidR="00556C69" w:rsidRPr="00974733">
        <w:rPr>
          <w:rFonts w:cstheme="minorHAnsi"/>
          <w:b/>
          <w:bCs/>
          <w:color w:val="4472C4" w:themeColor="accent1"/>
          <w:sz w:val="24"/>
          <w:szCs w:val="24"/>
        </w:rPr>
        <w:t xml:space="preserve"> eura.</w:t>
      </w:r>
    </w:p>
    <w:p w14:paraId="0DF5BD61" w14:textId="07DEE12A" w:rsidR="006A5E82" w:rsidRDefault="009C19D7" w:rsidP="00B2116C">
      <w:pPr>
        <w:jc w:val="both"/>
        <w:rPr>
          <w:rFonts w:cstheme="minorHAnsi"/>
          <w:sz w:val="24"/>
          <w:szCs w:val="24"/>
        </w:rPr>
      </w:pPr>
      <w:r w:rsidRPr="00974733">
        <w:rPr>
          <w:rFonts w:cstheme="minorHAnsi"/>
          <w:sz w:val="24"/>
          <w:szCs w:val="24"/>
        </w:rPr>
        <w:t xml:space="preserve">Za </w:t>
      </w:r>
      <w:r w:rsidR="00556C69" w:rsidRPr="00974733">
        <w:rPr>
          <w:rFonts w:cstheme="minorHAnsi"/>
          <w:sz w:val="24"/>
          <w:szCs w:val="24"/>
        </w:rPr>
        <w:t>sufinanciranje vrtića drugih osnivača planira se izdvojiti 60.000,00 eura iz proračunskih sredstava, za projekt poboljšanja materijalnih uvjeta u vrtićima 24.500,00 eura, za</w:t>
      </w:r>
      <w:r w:rsidR="00307B45" w:rsidRPr="00974733">
        <w:rPr>
          <w:rFonts w:cstheme="minorHAnsi"/>
          <w:sz w:val="24"/>
          <w:szCs w:val="24"/>
        </w:rPr>
        <w:t xml:space="preserve"> redovnu djelatnost</w:t>
      </w:r>
      <w:r w:rsidR="00556C69" w:rsidRPr="00974733">
        <w:rPr>
          <w:rFonts w:cstheme="minorHAnsi"/>
          <w:sz w:val="24"/>
          <w:szCs w:val="24"/>
        </w:rPr>
        <w:t xml:space="preserve"> </w:t>
      </w:r>
      <w:r w:rsidR="00307B45" w:rsidRPr="00974733">
        <w:rPr>
          <w:rFonts w:cstheme="minorHAnsi"/>
          <w:sz w:val="24"/>
          <w:szCs w:val="24"/>
        </w:rPr>
        <w:t xml:space="preserve">Dječjeg vrtića „Tratinčica“ </w:t>
      </w:r>
      <w:r w:rsidR="00924CCC">
        <w:rPr>
          <w:rFonts w:cstheme="minorHAnsi"/>
          <w:sz w:val="24"/>
          <w:szCs w:val="24"/>
        </w:rPr>
        <w:t>466</w:t>
      </w:r>
      <w:r w:rsidR="00307B45" w:rsidRPr="00974733">
        <w:rPr>
          <w:rFonts w:cstheme="minorHAnsi"/>
          <w:sz w:val="24"/>
          <w:szCs w:val="24"/>
        </w:rPr>
        <w:t>.000,00 eura, za financiranje programa male škole 9.000,00 eura</w:t>
      </w:r>
      <w:r w:rsidR="00963D6E" w:rsidRPr="00974733">
        <w:rPr>
          <w:rFonts w:cstheme="minorHAnsi"/>
          <w:sz w:val="24"/>
          <w:szCs w:val="24"/>
        </w:rPr>
        <w:t>, za sufinanciranje rada stručnog suradnika – logopeda 5.000,00 eura i za sufinanciranje pomagača djeci s posebnim potrebama 30.000,00 eura.</w:t>
      </w:r>
    </w:p>
    <w:p w14:paraId="14CFFB44" w14:textId="5D3CBAF6" w:rsidR="008F2908" w:rsidRPr="00974733" w:rsidRDefault="008F2908" w:rsidP="008F2908">
      <w:pPr>
        <w:jc w:val="center"/>
        <w:rPr>
          <w:rFonts w:cstheme="minorHAnsi"/>
          <w:sz w:val="24"/>
          <w:szCs w:val="24"/>
        </w:rPr>
      </w:pPr>
      <w:r>
        <w:rPr>
          <w:noProof/>
        </w:rPr>
        <w:drawing>
          <wp:inline distT="0" distB="0" distL="0" distR="0" wp14:anchorId="3D254C20" wp14:editId="175E0CC6">
            <wp:extent cx="2636520" cy="1978843"/>
            <wp:effectExtent l="0" t="0" r="0" b="2540"/>
            <wp:docPr id="457713375" name="Slika 3" descr="dscn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1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4677" cy="1984966"/>
                    </a:xfrm>
                    <a:prstGeom prst="rect">
                      <a:avLst/>
                    </a:prstGeom>
                    <a:ln>
                      <a:noFill/>
                    </a:ln>
                    <a:effectLst>
                      <a:softEdge rad="112500"/>
                    </a:effectLst>
                  </pic:spPr>
                </pic:pic>
              </a:graphicData>
            </a:graphic>
          </wp:inline>
        </w:drawing>
      </w:r>
    </w:p>
    <w:p w14:paraId="180D3D00" w14:textId="1E8C83CE" w:rsidR="00101895" w:rsidRPr="00974733" w:rsidRDefault="00092013" w:rsidP="007602C9">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DD1991" w:rsidRPr="00974733">
        <w:rPr>
          <w:rFonts w:cstheme="minorHAnsi"/>
          <w:b/>
          <w:bCs/>
          <w:color w:val="4472C4" w:themeColor="accent1"/>
          <w:sz w:val="24"/>
          <w:szCs w:val="24"/>
        </w:rPr>
        <w:t xml:space="preserve">2012 Sufinanciranje osnovno školstva planirano u iznosu od </w:t>
      </w:r>
      <w:r w:rsidR="00EC7B67" w:rsidRPr="00974733">
        <w:rPr>
          <w:rFonts w:cstheme="minorHAnsi"/>
          <w:b/>
          <w:bCs/>
          <w:color w:val="4472C4" w:themeColor="accent1"/>
          <w:sz w:val="24"/>
          <w:szCs w:val="24"/>
        </w:rPr>
        <w:t>95.000,00 eura.</w:t>
      </w:r>
    </w:p>
    <w:p w14:paraId="36F64B7E" w14:textId="2865F87D" w:rsidR="007B62D4" w:rsidRPr="00974733" w:rsidRDefault="000E0231" w:rsidP="008E5628">
      <w:pPr>
        <w:jc w:val="both"/>
        <w:rPr>
          <w:rFonts w:cstheme="minorHAnsi"/>
          <w:sz w:val="24"/>
          <w:szCs w:val="24"/>
        </w:rPr>
      </w:pPr>
      <w:r w:rsidRPr="00974733">
        <w:rPr>
          <w:rFonts w:cstheme="minorHAnsi"/>
          <w:sz w:val="24"/>
          <w:szCs w:val="24"/>
        </w:rPr>
        <w:t xml:space="preserve">Ovim programom </w:t>
      </w:r>
      <w:r w:rsidR="006E007A" w:rsidRPr="00974733">
        <w:rPr>
          <w:rFonts w:cstheme="minorHAnsi"/>
          <w:sz w:val="24"/>
          <w:szCs w:val="24"/>
        </w:rPr>
        <w:t xml:space="preserve">izdvajaju se sredstva za najam školskog prostora JPP u iznosu od </w:t>
      </w:r>
      <w:r w:rsidR="00442A97" w:rsidRPr="00974733">
        <w:rPr>
          <w:rFonts w:cstheme="minorHAnsi"/>
          <w:sz w:val="24"/>
          <w:szCs w:val="24"/>
        </w:rPr>
        <w:t>.</w:t>
      </w:r>
      <w:r w:rsidR="00EC7B67" w:rsidRPr="00974733">
        <w:rPr>
          <w:rFonts w:cstheme="minorHAnsi"/>
          <w:sz w:val="24"/>
          <w:szCs w:val="24"/>
        </w:rPr>
        <w:t xml:space="preserve">11.000,00 eura, za sufinanciranje produženog boravka i prijevoza </w:t>
      </w:r>
      <w:r w:rsidR="008E5628" w:rsidRPr="00974733">
        <w:rPr>
          <w:rFonts w:cstheme="minorHAnsi"/>
          <w:sz w:val="24"/>
          <w:szCs w:val="24"/>
        </w:rPr>
        <w:t>iznos od</w:t>
      </w:r>
      <w:r w:rsidR="00EC7B67" w:rsidRPr="00974733">
        <w:rPr>
          <w:rFonts w:cstheme="minorHAnsi"/>
          <w:sz w:val="24"/>
          <w:szCs w:val="24"/>
        </w:rPr>
        <w:t xml:space="preserve"> 35.000,00 eura, za sufinanciranje natjecanja i izvannastavnih aktivnosti i</w:t>
      </w:r>
      <w:r w:rsidR="008E5628" w:rsidRPr="00974733">
        <w:rPr>
          <w:rFonts w:cstheme="minorHAnsi"/>
          <w:sz w:val="24"/>
          <w:szCs w:val="24"/>
        </w:rPr>
        <w:t>znos od 4.000,00 eura, za sufinanciranje nabave radnih bilježnica i dodatnog materijala iznos od 40.000,00 eura i za sufinanciranje nabave instrumenata i pomagala u nastavi iznos od 5.000,00 eura.</w:t>
      </w:r>
    </w:p>
    <w:p w14:paraId="14DA3B70" w14:textId="328A6C71" w:rsidR="00092013" w:rsidRPr="00974733" w:rsidRDefault="00092013" w:rsidP="007602C9">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F22406" w:rsidRPr="00974733">
        <w:rPr>
          <w:rFonts w:cstheme="minorHAnsi"/>
          <w:b/>
          <w:bCs/>
          <w:color w:val="4472C4" w:themeColor="accent1"/>
          <w:sz w:val="24"/>
          <w:szCs w:val="24"/>
        </w:rPr>
        <w:t>2013 Visoko obrazovanje planiran u iznosu od 54.000,00 eura.</w:t>
      </w:r>
    </w:p>
    <w:p w14:paraId="4DE41CD8" w14:textId="05F38E43" w:rsidR="00AA4DC5" w:rsidRPr="00974733" w:rsidRDefault="00092013" w:rsidP="000C502F">
      <w:pPr>
        <w:jc w:val="both"/>
        <w:rPr>
          <w:rFonts w:cstheme="minorHAnsi"/>
          <w:sz w:val="24"/>
          <w:szCs w:val="24"/>
        </w:rPr>
      </w:pPr>
      <w:r w:rsidRPr="00974733">
        <w:rPr>
          <w:rFonts w:cstheme="minorHAnsi"/>
          <w:sz w:val="24"/>
          <w:szCs w:val="24"/>
        </w:rPr>
        <w:t xml:space="preserve">Za </w:t>
      </w:r>
      <w:r w:rsidR="00F22406" w:rsidRPr="00974733">
        <w:rPr>
          <w:rFonts w:cstheme="minorHAnsi"/>
          <w:sz w:val="24"/>
          <w:szCs w:val="24"/>
        </w:rPr>
        <w:t>isplatu stipendija studentima planirana su sredstva u iznosu od 54.000,00 eura</w:t>
      </w:r>
      <w:r w:rsidR="00794484" w:rsidRPr="00974733">
        <w:rPr>
          <w:rFonts w:cstheme="minorHAnsi"/>
          <w:sz w:val="24"/>
          <w:szCs w:val="24"/>
        </w:rPr>
        <w:t>.</w:t>
      </w:r>
    </w:p>
    <w:p w14:paraId="6B33F204" w14:textId="15906647" w:rsidR="0051161C" w:rsidRPr="00974733" w:rsidRDefault="00412CC1" w:rsidP="00412CC1">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F22406" w:rsidRPr="00974733">
        <w:rPr>
          <w:rFonts w:cstheme="minorHAnsi"/>
          <w:b/>
          <w:bCs/>
          <w:color w:val="4472C4" w:themeColor="accent1"/>
          <w:sz w:val="24"/>
          <w:szCs w:val="24"/>
        </w:rPr>
        <w:t>2019 Obrazovanje – općenito planirano u iznosu od 5.000,00 eura.</w:t>
      </w:r>
    </w:p>
    <w:p w14:paraId="6B310029" w14:textId="3A4ED279" w:rsidR="0006577E" w:rsidRPr="00974733" w:rsidRDefault="00412CC1" w:rsidP="00F22406">
      <w:pPr>
        <w:rPr>
          <w:rFonts w:cstheme="minorHAnsi"/>
          <w:iCs/>
          <w:sz w:val="24"/>
          <w:szCs w:val="24"/>
        </w:rPr>
      </w:pPr>
      <w:r w:rsidRPr="00974733">
        <w:rPr>
          <w:rFonts w:cstheme="minorHAnsi"/>
          <w:iCs/>
          <w:sz w:val="24"/>
          <w:szCs w:val="24"/>
        </w:rPr>
        <w:t xml:space="preserve">Ovim programom </w:t>
      </w:r>
      <w:r w:rsidR="00F22406" w:rsidRPr="00974733">
        <w:rPr>
          <w:rFonts w:cstheme="minorHAnsi"/>
          <w:iCs/>
          <w:sz w:val="24"/>
          <w:szCs w:val="24"/>
        </w:rPr>
        <w:t>izdvojit će se sredstva za financiranje pomagača/asistenta u odgojno obrazovnim ustanovama drugih osnivača u iznosu od 5.000,00 eura.</w:t>
      </w:r>
    </w:p>
    <w:p w14:paraId="3456A365" w14:textId="5C74F9CE" w:rsidR="00F22406" w:rsidRPr="00974733" w:rsidRDefault="00F22406" w:rsidP="00794484">
      <w:pPr>
        <w:jc w:val="both"/>
        <w:rPr>
          <w:rFonts w:cstheme="minorHAnsi"/>
          <w:b/>
          <w:bCs/>
          <w:color w:val="4472C4" w:themeColor="accent1"/>
          <w:sz w:val="24"/>
          <w:szCs w:val="24"/>
        </w:rPr>
      </w:pPr>
      <w:r w:rsidRPr="00974733">
        <w:rPr>
          <w:rFonts w:cstheme="minorHAnsi"/>
          <w:b/>
          <w:bCs/>
          <w:color w:val="4472C4" w:themeColor="accent1"/>
          <w:sz w:val="24"/>
          <w:szCs w:val="24"/>
        </w:rPr>
        <w:t xml:space="preserve">GLAVA 07 SOCIJALNA ZAŠTITA, ZDRAVSTVO, HUMANITARNA SKRB I DRUGI INTERESI </w:t>
      </w:r>
    </w:p>
    <w:p w14:paraId="357960D6" w14:textId="7EDF294C" w:rsidR="00794484" w:rsidRPr="00974733" w:rsidRDefault="00794484" w:rsidP="00794484">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F22406" w:rsidRPr="00974733">
        <w:rPr>
          <w:rFonts w:cstheme="minorHAnsi"/>
          <w:b/>
          <w:bCs/>
          <w:color w:val="4472C4" w:themeColor="accent1"/>
          <w:sz w:val="24"/>
          <w:szCs w:val="24"/>
        </w:rPr>
        <w:t xml:space="preserve">2014 Sufinanciranje djelatnosti iz socijalne zaštite, humanitarne skrbi i </w:t>
      </w:r>
      <w:proofErr w:type="spellStart"/>
      <w:r w:rsidR="00F22406" w:rsidRPr="00974733">
        <w:rPr>
          <w:rFonts w:cstheme="minorHAnsi"/>
          <w:b/>
          <w:bCs/>
          <w:color w:val="4472C4" w:themeColor="accent1"/>
          <w:sz w:val="24"/>
          <w:szCs w:val="24"/>
        </w:rPr>
        <w:t>dr</w:t>
      </w:r>
      <w:proofErr w:type="spellEnd"/>
      <w:r w:rsidR="00F22406" w:rsidRPr="00974733">
        <w:rPr>
          <w:rFonts w:cstheme="minorHAnsi"/>
          <w:b/>
          <w:bCs/>
          <w:color w:val="4472C4" w:themeColor="accent1"/>
          <w:sz w:val="24"/>
          <w:szCs w:val="24"/>
        </w:rPr>
        <w:t>, planiran u iznosu od 57.000,00 eura.</w:t>
      </w:r>
    </w:p>
    <w:p w14:paraId="6E56881F" w14:textId="601ED79B" w:rsidR="00794484" w:rsidRPr="00974733" w:rsidRDefault="00794484" w:rsidP="00794484">
      <w:pPr>
        <w:jc w:val="both"/>
        <w:rPr>
          <w:rFonts w:cstheme="minorHAnsi"/>
          <w:sz w:val="24"/>
          <w:szCs w:val="24"/>
        </w:rPr>
      </w:pPr>
      <w:r w:rsidRPr="00974733">
        <w:rPr>
          <w:rFonts w:cstheme="minorHAnsi"/>
          <w:sz w:val="24"/>
          <w:szCs w:val="24"/>
        </w:rPr>
        <w:t xml:space="preserve">Za </w:t>
      </w:r>
      <w:r w:rsidR="00F22406" w:rsidRPr="00974733">
        <w:rPr>
          <w:rFonts w:cstheme="minorHAnsi"/>
          <w:sz w:val="24"/>
          <w:szCs w:val="24"/>
        </w:rPr>
        <w:t>socijalni program planira se izdvojiti</w:t>
      </w:r>
      <w:r w:rsidR="00143443" w:rsidRPr="00974733">
        <w:rPr>
          <w:rFonts w:cstheme="minorHAnsi"/>
          <w:sz w:val="24"/>
          <w:szCs w:val="24"/>
        </w:rPr>
        <w:t xml:space="preserve"> 27.000,00 eura, za isplatu potpora za novorođenčad 25.000,00 eura</w:t>
      </w:r>
      <w:r w:rsidR="00FC69F0" w:rsidRPr="00974733">
        <w:rPr>
          <w:rFonts w:cstheme="minorHAnsi"/>
          <w:sz w:val="24"/>
          <w:szCs w:val="24"/>
        </w:rPr>
        <w:t xml:space="preserve"> i</w:t>
      </w:r>
      <w:r w:rsidR="00143443" w:rsidRPr="00974733">
        <w:rPr>
          <w:rFonts w:cstheme="minorHAnsi"/>
          <w:sz w:val="24"/>
          <w:szCs w:val="24"/>
        </w:rPr>
        <w:t xml:space="preserve"> za</w:t>
      </w:r>
      <w:r w:rsidR="00FC69F0" w:rsidRPr="00974733">
        <w:rPr>
          <w:rFonts w:cstheme="minorHAnsi"/>
          <w:sz w:val="24"/>
          <w:szCs w:val="24"/>
        </w:rPr>
        <w:t xml:space="preserve"> sufinanciranje energetske obnove obiteljskih kuća i revitalizacija zaštićenih obiteljskih kuća 5.000,00 eura</w:t>
      </w:r>
      <w:r w:rsidRPr="00974733">
        <w:rPr>
          <w:rFonts w:cstheme="minorHAnsi"/>
          <w:sz w:val="24"/>
          <w:szCs w:val="24"/>
        </w:rPr>
        <w:t>.</w:t>
      </w:r>
    </w:p>
    <w:p w14:paraId="28417ABD" w14:textId="7A0F4C77" w:rsidR="00794484" w:rsidRPr="00974733" w:rsidRDefault="00794484" w:rsidP="00794484">
      <w:pPr>
        <w:jc w:val="both"/>
        <w:rPr>
          <w:rFonts w:cstheme="minorHAnsi"/>
          <w:b/>
          <w:bCs/>
          <w:color w:val="4472C4" w:themeColor="accent1"/>
          <w:sz w:val="24"/>
          <w:szCs w:val="24"/>
        </w:rPr>
      </w:pPr>
      <w:r w:rsidRPr="00974733">
        <w:rPr>
          <w:rFonts w:cstheme="minorHAnsi"/>
          <w:b/>
          <w:bCs/>
          <w:color w:val="4472C4" w:themeColor="accent1"/>
          <w:sz w:val="24"/>
          <w:szCs w:val="24"/>
        </w:rPr>
        <w:lastRenderedPageBreak/>
        <w:t xml:space="preserve">Program </w:t>
      </w:r>
      <w:r w:rsidR="00FC69F0" w:rsidRPr="00974733">
        <w:rPr>
          <w:rFonts w:cstheme="minorHAnsi"/>
          <w:b/>
          <w:bCs/>
          <w:color w:val="4472C4" w:themeColor="accent1"/>
          <w:sz w:val="24"/>
          <w:szCs w:val="24"/>
        </w:rPr>
        <w:t>2015 Razvoj civilnog društva planiran u iznosu od 30.000,00 eura.</w:t>
      </w:r>
    </w:p>
    <w:p w14:paraId="6292854D" w14:textId="2DE3D682" w:rsidR="00C73DAD" w:rsidRPr="00974733" w:rsidRDefault="002868DD" w:rsidP="00C73DAD">
      <w:pPr>
        <w:jc w:val="both"/>
        <w:rPr>
          <w:rFonts w:cstheme="minorHAnsi"/>
          <w:sz w:val="24"/>
          <w:szCs w:val="24"/>
        </w:rPr>
      </w:pPr>
      <w:r w:rsidRPr="00974733">
        <w:rPr>
          <w:rFonts w:cstheme="minorHAnsi"/>
          <w:sz w:val="24"/>
          <w:szCs w:val="24"/>
        </w:rPr>
        <w:t>Programom će se izdvojiti sredstva za sufinanciranje programa i projekata od interesa za opće dobro koje provode udruge u iznosu od 30.000,000 eura.</w:t>
      </w:r>
    </w:p>
    <w:p w14:paraId="487F0BA0" w14:textId="065CC6AF" w:rsidR="008E3BCC" w:rsidRPr="00974733" w:rsidRDefault="008E3BCC" w:rsidP="008E3BCC">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2868DD" w:rsidRPr="00974733">
        <w:rPr>
          <w:rFonts w:cstheme="minorHAnsi"/>
          <w:b/>
          <w:bCs/>
          <w:color w:val="4472C4" w:themeColor="accent1"/>
          <w:sz w:val="24"/>
          <w:szCs w:val="24"/>
        </w:rPr>
        <w:t>2022 Zdravstvo planiran u iznosu od 5.000,00 eura.</w:t>
      </w:r>
    </w:p>
    <w:p w14:paraId="4B8BFADF" w14:textId="62CBB2B5" w:rsidR="008E3BCC" w:rsidRPr="00974733" w:rsidRDefault="000D5EF4" w:rsidP="008E3BCC">
      <w:pPr>
        <w:jc w:val="both"/>
        <w:rPr>
          <w:rFonts w:cstheme="minorHAnsi"/>
          <w:sz w:val="24"/>
          <w:szCs w:val="24"/>
        </w:rPr>
      </w:pPr>
      <w:r w:rsidRPr="00974733">
        <w:rPr>
          <w:rFonts w:cstheme="minorHAnsi"/>
          <w:sz w:val="24"/>
          <w:szCs w:val="24"/>
        </w:rPr>
        <w:t xml:space="preserve">Ovim programom planiraju se izdvojiti sredstva za </w:t>
      </w:r>
      <w:r w:rsidR="00036CAA" w:rsidRPr="00974733">
        <w:rPr>
          <w:rFonts w:cstheme="minorHAnsi"/>
          <w:sz w:val="24"/>
          <w:szCs w:val="24"/>
        </w:rPr>
        <w:t>sufinanciranje rada ginekološke ambulante u iznosu od 5.000,00 eura</w:t>
      </w:r>
      <w:r w:rsidR="003652D9" w:rsidRPr="00974733">
        <w:rPr>
          <w:rFonts w:cstheme="minorHAnsi"/>
          <w:sz w:val="24"/>
          <w:szCs w:val="24"/>
        </w:rPr>
        <w:t xml:space="preserve">. </w:t>
      </w:r>
    </w:p>
    <w:p w14:paraId="2D368A84" w14:textId="77E5A9AF" w:rsidR="00036CAA" w:rsidRPr="00974733" w:rsidRDefault="00036CAA" w:rsidP="00B2116C">
      <w:pPr>
        <w:jc w:val="both"/>
        <w:rPr>
          <w:rFonts w:cstheme="minorHAnsi"/>
          <w:b/>
          <w:bCs/>
          <w:color w:val="4472C4" w:themeColor="accent1"/>
          <w:sz w:val="24"/>
          <w:szCs w:val="24"/>
        </w:rPr>
      </w:pPr>
      <w:r w:rsidRPr="00974733">
        <w:rPr>
          <w:rFonts w:cstheme="minorHAnsi"/>
          <w:b/>
          <w:bCs/>
          <w:color w:val="4472C4" w:themeColor="accent1"/>
          <w:sz w:val="24"/>
          <w:szCs w:val="24"/>
        </w:rPr>
        <w:t xml:space="preserve">GLAVA 08 UNAPRJEĐENJE ZAJEDNICE </w:t>
      </w:r>
    </w:p>
    <w:p w14:paraId="54BC5B55" w14:textId="6DDDC83D" w:rsidR="00B2116C" w:rsidRPr="00974733" w:rsidRDefault="00B2116C" w:rsidP="00B2116C">
      <w:pPr>
        <w:jc w:val="both"/>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036CAA" w:rsidRPr="00974733">
        <w:rPr>
          <w:rFonts w:cstheme="minorHAnsi"/>
          <w:b/>
          <w:bCs/>
          <w:color w:val="4472C4" w:themeColor="accent1"/>
          <w:sz w:val="24"/>
          <w:szCs w:val="24"/>
        </w:rPr>
        <w:t xml:space="preserve">2016 Prostorno uređenje i unaprjeđenje stanovanja planiran u iznosu od </w:t>
      </w:r>
      <w:r w:rsidR="00C1343D">
        <w:rPr>
          <w:rFonts w:cstheme="minorHAnsi"/>
          <w:b/>
          <w:bCs/>
          <w:color w:val="4472C4" w:themeColor="accent1"/>
          <w:sz w:val="24"/>
          <w:szCs w:val="24"/>
        </w:rPr>
        <w:t>72</w:t>
      </w:r>
      <w:r w:rsidR="00036CAA" w:rsidRPr="00974733">
        <w:rPr>
          <w:rFonts w:cstheme="minorHAnsi"/>
          <w:b/>
          <w:bCs/>
          <w:color w:val="4472C4" w:themeColor="accent1"/>
          <w:sz w:val="24"/>
          <w:szCs w:val="24"/>
        </w:rPr>
        <w:t>.000,00 eura.</w:t>
      </w:r>
    </w:p>
    <w:p w14:paraId="0051948B" w14:textId="732819A2" w:rsidR="00B2116C" w:rsidRDefault="00B2116C" w:rsidP="00ED5A0C">
      <w:pPr>
        <w:jc w:val="both"/>
        <w:rPr>
          <w:rFonts w:cstheme="minorHAnsi"/>
          <w:sz w:val="24"/>
          <w:szCs w:val="24"/>
        </w:rPr>
      </w:pPr>
      <w:r w:rsidRPr="00974733">
        <w:rPr>
          <w:rFonts w:cstheme="minorHAnsi"/>
          <w:sz w:val="24"/>
          <w:szCs w:val="24"/>
        </w:rPr>
        <w:t xml:space="preserve">Za </w:t>
      </w:r>
      <w:r w:rsidR="00B920C3" w:rsidRPr="00974733">
        <w:rPr>
          <w:rFonts w:cstheme="minorHAnsi"/>
          <w:sz w:val="24"/>
          <w:szCs w:val="24"/>
        </w:rPr>
        <w:t xml:space="preserve">prostorno planiranje planira se izdvojiti 52.000,00 eura i za </w:t>
      </w:r>
      <w:r w:rsidR="00C1343D">
        <w:rPr>
          <w:rFonts w:cstheme="minorHAnsi"/>
          <w:sz w:val="24"/>
          <w:szCs w:val="24"/>
        </w:rPr>
        <w:t>sufinanciranje izgradnje vodovodnih mreža 20.000,00 eura.</w:t>
      </w:r>
    </w:p>
    <w:p w14:paraId="5F66F2AC" w14:textId="546E0779" w:rsidR="00EB40B1" w:rsidRDefault="00EB40B1" w:rsidP="00ED5A0C">
      <w:pPr>
        <w:jc w:val="both"/>
        <w:rPr>
          <w:rFonts w:cstheme="minorHAnsi"/>
          <w:b/>
          <w:bCs/>
          <w:color w:val="4472C4" w:themeColor="accent1"/>
          <w:sz w:val="24"/>
          <w:szCs w:val="24"/>
        </w:rPr>
      </w:pPr>
      <w:r w:rsidRPr="00EB40B1">
        <w:rPr>
          <w:rFonts w:cstheme="minorHAnsi"/>
          <w:b/>
          <w:bCs/>
          <w:color w:val="4472C4" w:themeColor="accent1"/>
          <w:sz w:val="24"/>
          <w:szCs w:val="24"/>
        </w:rPr>
        <w:t>Program 2018 Razvoj zajednice -ITU planiran u iznosu od 10.000,00 eura.</w:t>
      </w:r>
    </w:p>
    <w:p w14:paraId="66222607" w14:textId="75A13DE6" w:rsidR="00EB40B1" w:rsidRPr="00EB40B1" w:rsidRDefault="00EB40B1" w:rsidP="00ED5A0C">
      <w:pPr>
        <w:jc w:val="both"/>
        <w:rPr>
          <w:rFonts w:cstheme="minorHAnsi"/>
          <w:sz w:val="24"/>
          <w:szCs w:val="24"/>
        </w:rPr>
      </w:pPr>
      <w:r w:rsidRPr="00EB40B1">
        <w:rPr>
          <w:rFonts w:cstheme="minorHAnsi"/>
          <w:sz w:val="24"/>
          <w:szCs w:val="24"/>
        </w:rPr>
        <w:t>Za ITU mehanizam planirana su sredstva u iznosu od 10.000,00 eura.</w:t>
      </w:r>
    </w:p>
    <w:p w14:paraId="5163758B" w14:textId="646C4234" w:rsidR="000C4202" w:rsidRPr="00974733" w:rsidRDefault="000C4202" w:rsidP="00B2116C">
      <w:pPr>
        <w:rPr>
          <w:rFonts w:cstheme="minorHAnsi"/>
          <w:b/>
          <w:bCs/>
          <w:color w:val="4472C4" w:themeColor="accent1"/>
          <w:sz w:val="24"/>
          <w:szCs w:val="24"/>
        </w:rPr>
      </w:pPr>
      <w:r w:rsidRPr="00974733">
        <w:rPr>
          <w:rFonts w:cstheme="minorHAnsi"/>
          <w:b/>
          <w:bCs/>
          <w:color w:val="4472C4" w:themeColor="accent1"/>
          <w:sz w:val="24"/>
          <w:szCs w:val="24"/>
        </w:rPr>
        <w:t>GLAVA 09 POTIC</w:t>
      </w:r>
      <w:r w:rsidR="00C1343D">
        <w:rPr>
          <w:rFonts w:cstheme="minorHAnsi"/>
          <w:b/>
          <w:bCs/>
          <w:color w:val="4472C4" w:themeColor="accent1"/>
          <w:sz w:val="24"/>
          <w:szCs w:val="24"/>
        </w:rPr>
        <w:t>A</w:t>
      </w:r>
      <w:r w:rsidRPr="00974733">
        <w:rPr>
          <w:rFonts w:cstheme="minorHAnsi"/>
          <w:b/>
          <w:bCs/>
          <w:color w:val="4472C4" w:themeColor="accent1"/>
          <w:sz w:val="24"/>
          <w:szCs w:val="24"/>
        </w:rPr>
        <w:t>NJE RAZVOJA TURIZMA</w:t>
      </w:r>
    </w:p>
    <w:p w14:paraId="0E638C1C" w14:textId="4719BE92" w:rsidR="00B2116C" w:rsidRPr="00974733" w:rsidRDefault="00B2116C" w:rsidP="00B2116C">
      <w:pPr>
        <w:rPr>
          <w:rFonts w:cstheme="minorHAnsi"/>
          <w:b/>
          <w:bCs/>
          <w:color w:val="4472C4" w:themeColor="accent1"/>
          <w:sz w:val="24"/>
          <w:szCs w:val="24"/>
        </w:rPr>
      </w:pPr>
      <w:r w:rsidRPr="00974733">
        <w:rPr>
          <w:rFonts w:cstheme="minorHAnsi"/>
          <w:b/>
          <w:bCs/>
          <w:color w:val="4472C4" w:themeColor="accent1"/>
          <w:sz w:val="24"/>
          <w:szCs w:val="24"/>
        </w:rPr>
        <w:t xml:space="preserve">Program </w:t>
      </w:r>
      <w:r w:rsidR="000C4202" w:rsidRPr="00974733">
        <w:rPr>
          <w:rFonts w:cstheme="minorHAnsi"/>
          <w:b/>
          <w:bCs/>
          <w:color w:val="4472C4" w:themeColor="accent1"/>
          <w:sz w:val="24"/>
          <w:szCs w:val="24"/>
        </w:rPr>
        <w:t>2017 Poticanje razvoja turizma planiran u iznosu od 140.000,0</w:t>
      </w:r>
      <w:r w:rsidR="00EB40B1">
        <w:rPr>
          <w:rFonts w:cstheme="minorHAnsi"/>
          <w:b/>
          <w:bCs/>
          <w:color w:val="4472C4" w:themeColor="accent1"/>
          <w:sz w:val="24"/>
          <w:szCs w:val="24"/>
        </w:rPr>
        <w:t>0</w:t>
      </w:r>
      <w:r w:rsidR="000C4202" w:rsidRPr="00974733">
        <w:rPr>
          <w:rFonts w:cstheme="minorHAnsi"/>
          <w:b/>
          <w:bCs/>
          <w:color w:val="4472C4" w:themeColor="accent1"/>
          <w:sz w:val="24"/>
          <w:szCs w:val="24"/>
        </w:rPr>
        <w:t xml:space="preserve"> eura.</w:t>
      </w:r>
    </w:p>
    <w:p w14:paraId="16B76D32" w14:textId="3ABA961C" w:rsidR="00F22DF8" w:rsidRPr="00974733" w:rsidRDefault="00B2116C" w:rsidP="000C4202">
      <w:pPr>
        <w:jc w:val="both"/>
        <w:rPr>
          <w:rFonts w:cstheme="minorHAnsi"/>
          <w:sz w:val="24"/>
          <w:szCs w:val="24"/>
        </w:rPr>
      </w:pPr>
      <w:r w:rsidRPr="00974733">
        <w:rPr>
          <w:rFonts w:cstheme="minorHAnsi"/>
          <w:sz w:val="24"/>
          <w:szCs w:val="24"/>
        </w:rPr>
        <w:t xml:space="preserve">Ovim programom izdvajaju se sredstva za </w:t>
      </w:r>
      <w:r w:rsidR="000C4202" w:rsidRPr="00974733">
        <w:rPr>
          <w:rFonts w:cstheme="minorHAnsi"/>
          <w:sz w:val="24"/>
          <w:szCs w:val="24"/>
        </w:rPr>
        <w:t>sufinanciranje gradskih manifestacija u organizaciji Turističke zajednice.</w:t>
      </w:r>
    </w:p>
    <w:p w14:paraId="117E42E7" w14:textId="77777777" w:rsidR="00F22DF8" w:rsidRDefault="00F22DF8">
      <w:pPr>
        <w:rPr>
          <w:rFonts w:cstheme="minorHAnsi"/>
          <w:sz w:val="24"/>
          <w:szCs w:val="24"/>
          <w:highlight w:val="yellow"/>
        </w:rPr>
      </w:pPr>
      <w:r w:rsidRPr="00974733">
        <w:rPr>
          <w:rFonts w:cstheme="minorHAnsi"/>
          <w:sz w:val="24"/>
          <w:szCs w:val="24"/>
        </w:rPr>
        <w:br w:type="page"/>
      </w:r>
    </w:p>
    <w:p w14:paraId="2CD0A1BD" w14:textId="6C2BBE2A" w:rsidR="00B6007A" w:rsidRPr="00E75712" w:rsidRDefault="006505E7" w:rsidP="00B6007A">
      <w:pPr>
        <w:jc w:val="center"/>
        <w:rPr>
          <w:rFonts w:eastAsia="Batang" w:cstheme="minorHAnsi"/>
          <w:b/>
          <w:bCs/>
          <w:color w:val="4472C4" w:themeColor="accent1"/>
          <w:sz w:val="24"/>
          <w:szCs w:val="24"/>
        </w:rPr>
      </w:pPr>
      <w:r w:rsidRPr="00E75712">
        <w:rPr>
          <w:rFonts w:cstheme="minorHAnsi"/>
          <w:b/>
          <w:bCs/>
          <w:i/>
          <w:color w:val="4472C4" w:themeColor="accent1"/>
          <w:sz w:val="24"/>
          <w:szCs w:val="24"/>
        </w:rPr>
        <w:lastRenderedPageBreak/>
        <w:t xml:space="preserve">Projekti </w:t>
      </w:r>
      <w:r w:rsidR="000412FC">
        <w:rPr>
          <w:rFonts w:cstheme="minorHAnsi"/>
          <w:b/>
          <w:bCs/>
          <w:i/>
          <w:color w:val="4472C4" w:themeColor="accent1"/>
          <w:sz w:val="24"/>
          <w:szCs w:val="24"/>
        </w:rPr>
        <w:t xml:space="preserve">Grada </w:t>
      </w:r>
      <w:r w:rsidR="00554CEA">
        <w:rPr>
          <w:rFonts w:cstheme="minorHAnsi"/>
          <w:b/>
          <w:bCs/>
          <w:i/>
          <w:color w:val="4472C4" w:themeColor="accent1"/>
          <w:sz w:val="24"/>
          <w:szCs w:val="24"/>
        </w:rPr>
        <w:t>Varaždinske Toplice</w:t>
      </w:r>
      <w:r w:rsidRPr="00E75712">
        <w:rPr>
          <w:rFonts w:cstheme="minorHAnsi"/>
          <w:b/>
          <w:bCs/>
          <w:i/>
          <w:color w:val="4472C4" w:themeColor="accent1"/>
          <w:sz w:val="24"/>
          <w:szCs w:val="24"/>
        </w:rPr>
        <w:t xml:space="preserve"> u 202</w:t>
      </w:r>
      <w:r w:rsidR="000412FC">
        <w:rPr>
          <w:rFonts w:cstheme="minorHAnsi"/>
          <w:b/>
          <w:bCs/>
          <w:i/>
          <w:color w:val="4472C4" w:themeColor="accent1"/>
          <w:sz w:val="24"/>
          <w:szCs w:val="24"/>
        </w:rPr>
        <w:t>4</w:t>
      </w:r>
      <w:r w:rsidRPr="00E75712">
        <w:rPr>
          <w:rFonts w:cstheme="minorHAnsi"/>
          <w:b/>
          <w:bCs/>
          <w:i/>
          <w:color w:val="4472C4" w:themeColor="accent1"/>
          <w:sz w:val="24"/>
          <w:szCs w:val="24"/>
        </w:rPr>
        <w:t>. godini s projekcijama za 20</w:t>
      </w:r>
      <w:r w:rsidR="000412FC">
        <w:rPr>
          <w:rFonts w:cstheme="minorHAnsi"/>
          <w:b/>
          <w:bCs/>
          <w:i/>
          <w:color w:val="4472C4" w:themeColor="accent1"/>
          <w:sz w:val="24"/>
          <w:szCs w:val="24"/>
        </w:rPr>
        <w:t>25.</w:t>
      </w:r>
      <w:r w:rsidRPr="00E75712">
        <w:rPr>
          <w:rFonts w:cstheme="minorHAnsi"/>
          <w:b/>
          <w:bCs/>
          <w:i/>
          <w:color w:val="4472C4" w:themeColor="accent1"/>
          <w:sz w:val="24"/>
          <w:szCs w:val="24"/>
        </w:rPr>
        <w:t xml:space="preserve"> i 202</w:t>
      </w:r>
      <w:r w:rsidR="000412FC">
        <w:rPr>
          <w:rFonts w:cstheme="minorHAnsi"/>
          <w:b/>
          <w:bCs/>
          <w:i/>
          <w:color w:val="4472C4" w:themeColor="accent1"/>
          <w:sz w:val="24"/>
          <w:szCs w:val="24"/>
        </w:rPr>
        <w:t>6</w:t>
      </w:r>
      <w:r w:rsidRPr="00E75712">
        <w:rPr>
          <w:rFonts w:cstheme="minorHAnsi"/>
          <w:b/>
          <w:bCs/>
          <w:i/>
          <w:color w:val="4472C4" w:themeColor="accent1"/>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3980"/>
        <w:gridCol w:w="1796"/>
        <w:gridCol w:w="1737"/>
        <w:gridCol w:w="1737"/>
      </w:tblGrid>
      <w:tr w:rsidR="009B3324" w:rsidRPr="00922C7D" w14:paraId="035F545A" w14:textId="6D01E8C3" w:rsidTr="00BC3BCA">
        <w:trPr>
          <w:trHeight w:val="249"/>
          <w:jc w:val="center"/>
        </w:trPr>
        <w:tc>
          <w:tcPr>
            <w:tcW w:w="2151" w:type="pct"/>
            <w:shd w:val="clear" w:color="auto" w:fill="B4C6E7" w:themeFill="accent1" w:themeFillTint="66"/>
            <w:vAlign w:val="center"/>
          </w:tcPr>
          <w:p w14:paraId="5AD9A168" w14:textId="77777777" w:rsidR="009B3324" w:rsidRPr="00E75712" w:rsidRDefault="009B3324" w:rsidP="00B6007A">
            <w:pPr>
              <w:jc w:val="center"/>
              <w:rPr>
                <w:rFonts w:ascii="Cambria" w:eastAsia="Batang" w:hAnsi="Cambria" w:cs="Arial"/>
                <w:b/>
                <w:color w:val="44546A" w:themeColor="text2"/>
                <w:sz w:val="20"/>
                <w:szCs w:val="20"/>
              </w:rPr>
            </w:pPr>
            <w:r w:rsidRPr="00E75712">
              <w:rPr>
                <w:rFonts w:ascii="Cambria" w:eastAsia="Batang" w:hAnsi="Cambria" w:cs="Arial"/>
                <w:b/>
                <w:color w:val="44546A" w:themeColor="text2"/>
                <w:sz w:val="20"/>
                <w:szCs w:val="20"/>
              </w:rPr>
              <w:t>Naziv projekta</w:t>
            </w:r>
          </w:p>
        </w:tc>
        <w:tc>
          <w:tcPr>
            <w:tcW w:w="971" w:type="pct"/>
            <w:shd w:val="clear" w:color="auto" w:fill="B4C6E7" w:themeFill="accent1" w:themeFillTint="66"/>
            <w:vAlign w:val="center"/>
          </w:tcPr>
          <w:p w14:paraId="7927B533" w14:textId="10D837EA" w:rsidR="009B3324" w:rsidRPr="00E75712" w:rsidRDefault="009B3324" w:rsidP="009B3324">
            <w:pPr>
              <w:ind w:left="156"/>
              <w:jc w:val="center"/>
              <w:rPr>
                <w:rFonts w:ascii="Cambria" w:eastAsia="Batang" w:hAnsi="Cambria" w:cs="Arial"/>
                <w:b/>
                <w:color w:val="44546A" w:themeColor="text2"/>
                <w:sz w:val="20"/>
                <w:szCs w:val="20"/>
              </w:rPr>
            </w:pPr>
            <w:r w:rsidRPr="00E75712">
              <w:rPr>
                <w:rFonts w:ascii="Cambria" w:eastAsia="Batang" w:hAnsi="Cambria" w:cs="Arial"/>
                <w:b/>
                <w:color w:val="44546A" w:themeColor="text2"/>
                <w:sz w:val="20"/>
                <w:szCs w:val="20"/>
              </w:rPr>
              <w:t>202</w:t>
            </w:r>
            <w:r w:rsidR="000412FC">
              <w:rPr>
                <w:rFonts w:ascii="Cambria" w:eastAsia="Batang" w:hAnsi="Cambria" w:cs="Arial"/>
                <w:b/>
                <w:color w:val="44546A" w:themeColor="text2"/>
                <w:sz w:val="20"/>
                <w:szCs w:val="20"/>
              </w:rPr>
              <w:t>4</w:t>
            </w:r>
            <w:r w:rsidRPr="00E75712">
              <w:rPr>
                <w:rFonts w:ascii="Cambria" w:eastAsia="Batang" w:hAnsi="Cambria" w:cs="Arial"/>
                <w:b/>
                <w:color w:val="44546A" w:themeColor="text2"/>
                <w:sz w:val="20"/>
                <w:szCs w:val="20"/>
              </w:rPr>
              <w:t>.</w:t>
            </w:r>
          </w:p>
        </w:tc>
        <w:tc>
          <w:tcPr>
            <w:tcW w:w="939" w:type="pct"/>
            <w:shd w:val="clear" w:color="auto" w:fill="B4C6E7" w:themeFill="accent1" w:themeFillTint="66"/>
          </w:tcPr>
          <w:p w14:paraId="564A1CCB" w14:textId="758E0E1D" w:rsidR="009B3324" w:rsidRPr="00E75712" w:rsidRDefault="009B3324" w:rsidP="00B6007A">
            <w:pPr>
              <w:jc w:val="center"/>
              <w:rPr>
                <w:rFonts w:ascii="Cambria" w:eastAsia="Batang" w:hAnsi="Cambria" w:cs="Arial"/>
                <w:b/>
                <w:color w:val="44546A" w:themeColor="text2"/>
                <w:sz w:val="20"/>
                <w:szCs w:val="20"/>
              </w:rPr>
            </w:pPr>
            <w:r w:rsidRPr="00E75712">
              <w:rPr>
                <w:rFonts w:ascii="Cambria" w:eastAsia="Batang" w:hAnsi="Cambria" w:cs="Arial"/>
                <w:b/>
                <w:color w:val="44546A" w:themeColor="text2"/>
                <w:sz w:val="20"/>
                <w:szCs w:val="20"/>
              </w:rPr>
              <w:t>202</w:t>
            </w:r>
            <w:r w:rsidR="000412FC">
              <w:rPr>
                <w:rFonts w:ascii="Cambria" w:eastAsia="Batang" w:hAnsi="Cambria" w:cs="Arial"/>
                <w:b/>
                <w:color w:val="44546A" w:themeColor="text2"/>
                <w:sz w:val="20"/>
                <w:szCs w:val="20"/>
              </w:rPr>
              <w:t>5</w:t>
            </w:r>
            <w:r w:rsidRPr="00E75712">
              <w:rPr>
                <w:rFonts w:ascii="Cambria" w:eastAsia="Batang" w:hAnsi="Cambria" w:cs="Arial"/>
                <w:b/>
                <w:color w:val="44546A" w:themeColor="text2"/>
                <w:sz w:val="20"/>
                <w:szCs w:val="20"/>
              </w:rPr>
              <w:t>.</w:t>
            </w:r>
          </w:p>
        </w:tc>
        <w:tc>
          <w:tcPr>
            <w:tcW w:w="939" w:type="pct"/>
            <w:shd w:val="clear" w:color="auto" w:fill="B4C6E7" w:themeFill="accent1" w:themeFillTint="66"/>
          </w:tcPr>
          <w:p w14:paraId="7D4B67A3" w14:textId="20543235" w:rsidR="009B3324" w:rsidRPr="00E75712" w:rsidRDefault="009B3324" w:rsidP="00B6007A">
            <w:pPr>
              <w:jc w:val="center"/>
              <w:rPr>
                <w:rFonts w:ascii="Cambria" w:eastAsia="Batang" w:hAnsi="Cambria" w:cs="Arial"/>
                <w:b/>
                <w:color w:val="44546A" w:themeColor="text2"/>
                <w:sz w:val="20"/>
                <w:szCs w:val="20"/>
              </w:rPr>
            </w:pPr>
            <w:r w:rsidRPr="00E75712">
              <w:rPr>
                <w:rFonts w:ascii="Cambria" w:eastAsia="Batang" w:hAnsi="Cambria" w:cs="Arial"/>
                <w:b/>
                <w:color w:val="44546A" w:themeColor="text2"/>
                <w:sz w:val="20"/>
                <w:szCs w:val="20"/>
              </w:rPr>
              <w:t>202</w:t>
            </w:r>
            <w:r w:rsidR="000412FC">
              <w:rPr>
                <w:rFonts w:ascii="Cambria" w:eastAsia="Batang" w:hAnsi="Cambria" w:cs="Arial"/>
                <w:b/>
                <w:color w:val="44546A" w:themeColor="text2"/>
                <w:sz w:val="20"/>
                <w:szCs w:val="20"/>
              </w:rPr>
              <w:t>6</w:t>
            </w:r>
            <w:r w:rsidRPr="00E75712">
              <w:rPr>
                <w:rFonts w:ascii="Cambria" w:eastAsia="Batang" w:hAnsi="Cambria" w:cs="Arial"/>
                <w:b/>
                <w:color w:val="44546A" w:themeColor="text2"/>
                <w:sz w:val="20"/>
                <w:szCs w:val="20"/>
              </w:rPr>
              <w:t>.</w:t>
            </w:r>
          </w:p>
        </w:tc>
      </w:tr>
      <w:tr w:rsidR="00050884" w:rsidRPr="00417F0E" w14:paraId="54F18D35" w14:textId="77777777" w:rsidTr="00DE65A5">
        <w:trPr>
          <w:trHeight w:val="266"/>
          <w:jc w:val="center"/>
        </w:trPr>
        <w:tc>
          <w:tcPr>
            <w:tcW w:w="2151" w:type="pct"/>
            <w:vAlign w:val="bottom"/>
          </w:tcPr>
          <w:p w14:paraId="0BA710CE" w14:textId="06B61B4E" w:rsidR="00050884" w:rsidRPr="00693C94" w:rsidRDefault="00554CEA" w:rsidP="00050884">
            <w:pPr>
              <w:rPr>
                <w:rFonts w:eastAsia="Batang" w:cstheme="minorHAnsi"/>
                <w:sz w:val="20"/>
                <w:szCs w:val="20"/>
              </w:rPr>
            </w:pPr>
            <w:r w:rsidRPr="00554CEA">
              <w:rPr>
                <w:rFonts w:eastAsia="Batang" w:cstheme="minorHAnsi"/>
                <w:sz w:val="20"/>
                <w:szCs w:val="20"/>
              </w:rPr>
              <w:t xml:space="preserve">K200301, </w:t>
            </w:r>
            <w:proofErr w:type="spellStart"/>
            <w:r w:rsidRPr="00554CEA">
              <w:rPr>
                <w:rFonts w:eastAsia="Batang" w:cstheme="minorHAnsi"/>
                <w:sz w:val="20"/>
                <w:szCs w:val="20"/>
              </w:rPr>
              <w:t>Izgrad.i</w:t>
            </w:r>
            <w:proofErr w:type="spellEnd"/>
            <w:r w:rsidRPr="00554CEA">
              <w:rPr>
                <w:rFonts w:eastAsia="Batang" w:cstheme="minorHAnsi"/>
                <w:sz w:val="20"/>
                <w:szCs w:val="20"/>
              </w:rPr>
              <w:t xml:space="preserve"> </w:t>
            </w:r>
            <w:proofErr w:type="spellStart"/>
            <w:r w:rsidRPr="00554CEA">
              <w:rPr>
                <w:rFonts w:eastAsia="Batang" w:cstheme="minorHAnsi"/>
                <w:sz w:val="20"/>
                <w:szCs w:val="20"/>
              </w:rPr>
              <w:t>rek</w:t>
            </w:r>
            <w:proofErr w:type="spellEnd"/>
            <w:r w:rsidRPr="00554CEA">
              <w:rPr>
                <w:rFonts w:eastAsia="Batang" w:cstheme="minorHAnsi"/>
                <w:sz w:val="20"/>
                <w:szCs w:val="20"/>
              </w:rPr>
              <w:t>. cesta, ulica, nogostupa i pješačkih površina</w:t>
            </w:r>
          </w:p>
        </w:tc>
        <w:tc>
          <w:tcPr>
            <w:tcW w:w="971" w:type="pct"/>
            <w:vAlign w:val="center"/>
          </w:tcPr>
          <w:p w14:paraId="233C58B9" w14:textId="7FE476A7" w:rsidR="00050884" w:rsidRDefault="00554CEA" w:rsidP="00B85753">
            <w:pPr>
              <w:jc w:val="center"/>
              <w:rPr>
                <w:rFonts w:eastAsia="Batang" w:cstheme="minorHAnsi"/>
                <w:sz w:val="20"/>
                <w:szCs w:val="20"/>
              </w:rPr>
            </w:pPr>
            <w:r>
              <w:rPr>
                <w:rFonts w:eastAsia="Batang" w:cstheme="minorHAnsi"/>
                <w:sz w:val="20"/>
                <w:szCs w:val="20"/>
              </w:rPr>
              <w:t>380.000,00</w:t>
            </w:r>
          </w:p>
        </w:tc>
        <w:tc>
          <w:tcPr>
            <w:tcW w:w="939" w:type="pct"/>
            <w:vAlign w:val="center"/>
          </w:tcPr>
          <w:p w14:paraId="5D247949" w14:textId="461E634A" w:rsidR="00050884" w:rsidRDefault="00554CEA" w:rsidP="00B85753">
            <w:pPr>
              <w:jc w:val="center"/>
              <w:rPr>
                <w:rFonts w:eastAsia="Batang" w:cstheme="minorHAnsi"/>
                <w:sz w:val="20"/>
                <w:szCs w:val="20"/>
              </w:rPr>
            </w:pPr>
            <w:r>
              <w:rPr>
                <w:rFonts w:eastAsia="Batang" w:cstheme="minorHAnsi"/>
                <w:sz w:val="20"/>
                <w:szCs w:val="20"/>
              </w:rPr>
              <w:t>194.000,00</w:t>
            </w:r>
          </w:p>
        </w:tc>
        <w:tc>
          <w:tcPr>
            <w:tcW w:w="939" w:type="pct"/>
            <w:vAlign w:val="center"/>
          </w:tcPr>
          <w:p w14:paraId="5B4DDBAE" w14:textId="0AF690E6" w:rsidR="00050884" w:rsidRDefault="00554CEA" w:rsidP="00B85753">
            <w:pPr>
              <w:jc w:val="center"/>
              <w:rPr>
                <w:rFonts w:eastAsia="Batang" w:cstheme="minorHAnsi"/>
                <w:sz w:val="20"/>
                <w:szCs w:val="20"/>
              </w:rPr>
            </w:pPr>
            <w:r>
              <w:rPr>
                <w:rFonts w:eastAsia="Batang" w:cstheme="minorHAnsi"/>
                <w:sz w:val="20"/>
                <w:szCs w:val="20"/>
              </w:rPr>
              <w:t>192.000,00</w:t>
            </w:r>
          </w:p>
        </w:tc>
      </w:tr>
      <w:tr w:rsidR="00050884" w:rsidRPr="00417F0E" w14:paraId="60F27803" w14:textId="77777777" w:rsidTr="00DE65A5">
        <w:trPr>
          <w:trHeight w:val="266"/>
          <w:jc w:val="center"/>
        </w:trPr>
        <w:tc>
          <w:tcPr>
            <w:tcW w:w="2151" w:type="pct"/>
            <w:vAlign w:val="center"/>
          </w:tcPr>
          <w:p w14:paraId="2B487F8E" w14:textId="03D6DC6F" w:rsidR="00050884" w:rsidRPr="001E2744" w:rsidRDefault="00554CEA" w:rsidP="00050884">
            <w:pPr>
              <w:rPr>
                <w:rFonts w:eastAsia="Batang" w:cstheme="minorHAnsi"/>
                <w:sz w:val="20"/>
                <w:szCs w:val="20"/>
              </w:rPr>
            </w:pPr>
            <w:r w:rsidRPr="00554CEA">
              <w:rPr>
                <w:rFonts w:eastAsia="Batang" w:cstheme="minorHAnsi"/>
                <w:sz w:val="20"/>
                <w:szCs w:val="20"/>
              </w:rPr>
              <w:t>K200304, Izgradnja, rekonstrukcija i proširenje javne rasvjete</w:t>
            </w:r>
          </w:p>
        </w:tc>
        <w:tc>
          <w:tcPr>
            <w:tcW w:w="971" w:type="pct"/>
            <w:vAlign w:val="center"/>
          </w:tcPr>
          <w:p w14:paraId="1752263B" w14:textId="6754560D" w:rsidR="00050884" w:rsidRDefault="00554CEA" w:rsidP="00B85753">
            <w:pPr>
              <w:jc w:val="center"/>
              <w:rPr>
                <w:rFonts w:eastAsia="Batang" w:cstheme="minorHAnsi"/>
                <w:sz w:val="20"/>
                <w:szCs w:val="20"/>
              </w:rPr>
            </w:pPr>
            <w:r>
              <w:rPr>
                <w:rFonts w:eastAsia="Batang" w:cstheme="minorHAnsi"/>
                <w:sz w:val="20"/>
                <w:szCs w:val="20"/>
              </w:rPr>
              <w:t>190.000,00</w:t>
            </w:r>
          </w:p>
        </w:tc>
        <w:tc>
          <w:tcPr>
            <w:tcW w:w="939" w:type="pct"/>
            <w:vAlign w:val="center"/>
          </w:tcPr>
          <w:p w14:paraId="45916F63" w14:textId="39A14EEF" w:rsidR="00050884" w:rsidRDefault="00554CEA" w:rsidP="00B85753">
            <w:pPr>
              <w:jc w:val="center"/>
              <w:rPr>
                <w:rFonts w:eastAsia="Batang" w:cstheme="minorHAnsi"/>
                <w:sz w:val="20"/>
                <w:szCs w:val="20"/>
              </w:rPr>
            </w:pPr>
            <w:r>
              <w:rPr>
                <w:rFonts w:eastAsia="Batang" w:cstheme="minorHAnsi"/>
                <w:sz w:val="20"/>
                <w:szCs w:val="20"/>
              </w:rPr>
              <w:t>100.000,00</w:t>
            </w:r>
          </w:p>
        </w:tc>
        <w:tc>
          <w:tcPr>
            <w:tcW w:w="939" w:type="pct"/>
            <w:vAlign w:val="center"/>
          </w:tcPr>
          <w:p w14:paraId="776B0D84" w14:textId="06FA3B23" w:rsidR="00050884" w:rsidRDefault="00554CEA" w:rsidP="00B85753">
            <w:pPr>
              <w:jc w:val="center"/>
              <w:rPr>
                <w:rFonts w:eastAsia="Batang" w:cstheme="minorHAnsi"/>
                <w:sz w:val="20"/>
                <w:szCs w:val="20"/>
              </w:rPr>
            </w:pPr>
            <w:r>
              <w:rPr>
                <w:rFonts w:eastAsia="Batang" w:cstheme="minorHAnsi"/>
                <w:sz w:val="20"/>
                <w:szCs w:val="20"/>
              </w:rPr>
              <w:t>100.000,00</w:t>
            </w:r>
          </w:p>
        </w:tc>
      </w:tr>
      <w:tr w:rsidR="00050884" w:rsidRPr="00417F0E" w14:paraId="5D7792BD" w14:textId="77777777" w:rsidTr="00DE65A5">
        <w:trPr>
          <w:trHeight w:val="266"/>
          <w:jc w:val="center"/>
        </w:trPr>
        <w:tc>
          <w:tcPr>
            <w:tcW w:w="2151" w:type="pct"/>
            <w:vAlign w:val="center"/>
          </w:tcPr>
          <w:p w14:paraId="3F543EC3" w14:textId="7D59F47A" w:rsidR="00050884" w:rsidRPr="001E2744" w:rsidRDefault="0044348E" w:rsidP="00050884">
            <w:pPr>
              <w:rPr>
                <w:rFonts w:eastAsia="Batang" w:cstheme="minorHAnsi"/>
                <w:sz w:val="20"/>
                <w:szCs w:val="20"/>
              </w:rPr>
            </w:pPr>
            <w:r w:rsidRPr="0044348E">
              <w:rPr>
                <w:rFonts w:eastAsia="Batang" w:cstheme="minorHAnsi"/>
                <w:sz w:val="20"/>
                <w:szCs w:val="20"/>
              </w:rPr>
              <w:t>K200307, Ulaganje u sportske objekte i površine</w:t>
            </w:r>
          </w:p>
        </w:tc>
        <w:tc>
          <w:tcPr>
            <w:tcW w:w="971" w:type="pct"/>
            <w:vAlign w:val="center"/>
          </w:tcPr>
          <w:p w14:paraId="1DF8971C" w14:textId="1DAB7147" w:rsidR="00050884" w:rsidRDefault="0044348E" w:rsidP="00B85753">
            <w:pPr>
              <w:jc w:val="center"/>
              <w:rPr>
                <w:rFonts w:eastAsia="Batang" w:cstheme="minorHAnsi"/>
                <w:sz w:val="20"/>
                <w:szCs w:val="20"/>
              </w:rPr>
            </w:pPr>
            <w:r>
              <w:rPr>
                <w:rFonts w:eastAsia="Batang" w:cstheme="minorHAnsi"/>
                <w:sz w:val="20"/>
                <w:szCs w:val="20"/>
              </w:rPr>
              <w:t>40.000,00</w:t>
            </w:r>
          </w:p>
        </w:tc>
        <w:tc>
          <w:tcPr>
            <w:tcW w:w="939" w:type="pct"/>
            <w:vAlign w:val="center"/>
          </w:tcPr>
          <w:p w14:paraId="64C9BF99" w14:textId="5526D4E4" w:rsidR="00050884" w:rsidRDefault="0044348E" w:rsidP="00B85753">
            <w:pPr>
              <w:jc w:val="center"/>
              <w:rPr>
                <w:rFonts w:eastAsia="Batang" w:cstheme="minorHAnsi"/>
                <w:sz w:val="20"/>
                <w:szCs w:val="20"/>
              </w:rPr>
            </w:pPr>
            <w:r>
              <w:rPr>
                <w:rFonts w:eastAsia="Batang" w:cstheme="minorHAnsi"/>
                <w:sz w:val="20"/>
                <w:szCs w:val="20"/>
              </w:rPr>
              <w:t>0,00</w:t>
            </w:r>
          </w:p>
        </w:tc>
        <w:tc>
          <w:tcPr>
            <w:tcW w:w="939" w:type="pct"/>
            <w:vAlign w:val="center"/>
          </w:tcPr>
          <w:p w14:paraId="2AC833CA" w14:textId="32392F9B" w:rsidR="00050884" w:rsidRDefault="0044348E" w:rsidP="00B85753">
            <w:pPr>
              <w:jc w:val="center"/>
              <w:rPr>
                <w:rFonts w:eastAsia="Batang" w:cstheme="minorHAnsi"/>
                <w:sz w:val="20"/>
                <w:szCs w:val="20"/>
              </w:rPr>
            </w:pPr>
            <w:r>
              <w:rPr>
                <w:rFonts w:eastAsia="Batang" w:cstheme="minorHAnsi"/>
                <w:sz w:val="20"/>
                <w:szCs w:val="20"/>
              </w:rPr>
              <w:t>0,00</w:t>
            </w:r>
          </w:p>
        </w:tc>
      </w:tr>
      <w:tr w:rsidR="00050884" w:rsidRPr="00417F0E" w14:paraId="3A69DC03" w14:textId="77777777" w:rsidTr="00DE65A5">
        <w:trPr>
          <w:trHeight w:val="266"/>
          <w:jc w:val="center"/>
        </w:trPr>
        <w:tc>
          <w:tcPr>
            <w:tcW w:w="2151" w:type="pct"/>
            <w:vAlign w:val="center"/>
          </w:tcPr>
          <w:p w14:paraId="6E4F9DA8" w14:textId="23EC5B14" w:rsidR="00050884" w:rsidRPr="004A1001" w:rsidRDefault="0044348E" w:rsidP="00050884">
            <w:pPr>
              <w:rPr>
                <w:rFonts w:eastAsia="Batang" w:cstheme="minorHAnsi"/>
                <w:sz w:val="20"/>
                <w:szCs w:val="20"/>
              </w:rPr>
            </w:pPr>
            <w:r w:rsidRPr="0044348E">
              <w:rPr>
                <w:rFonts w:eastAsia="Batang" w:cstheme="minorHAnsi"/>
                <w:sz w:val="20"/>
                <w:szCs w:val="20"/>
              </w:rPr>
              <w:t>K200316, Rekreacijski park Tuhovec</w:t>
            </w:r>
          </w:p>
        </w:tc>
        <w:tc>
          <w:tcPr>
            <w:tcW w:w="971" w:type="pct"/>
            <w:vAlign w:val="center"/>
          </w:tcPr>
          <w:p w14:paraId="7F603B40" w14:textId="2569BE31" w:rsidR="00050884" w:rsidRPr="00851B7A" w:rsidRDefault="0044348E" w:rsidP="00B85753">
            <w:pPr>
              <w:jc w:val="center"/>
              <w:rPr>
                <w:rFonts w:eastAsia="Batang" w:cstheme="minorHAnsi"/>
                <w:sz w:val="20"/>
                <w:szCs w:val="20"/>
              </w:rPr>
            </w:pPr>
            <w:r>
              <w:rPr>
                <w:rFonts w:eastAsia="Batang" w:cstheme="minorHAnsi"/>
                <w:sz w:val="20"/>
                <w:szCs w:val="20"/>
              </w:rPr>
              <w:t>112.500,00</w:t>
            </w:r>
          </w:p>
        </w:tc>
        <w:tc>
          <w:tcPr>
            <w:tcW w:w="939" w:type="pct"/>
            <w:vAlign w:val="center"/>
          </w:tcPr>
          <w:p w14:paraId="29CE04F5" w14:textId="5C8D27B1" w:rsidR="00050884" w:rsidRPr="00EB4675" w:rsidRDefault="0044348E" w:rsidP="00B85753">
            <w:pPr>
              <w:jc w:val="center"/>
            </w:pPr>
            <w:r>
              <w:t>0,00</w:t>
            </w:r>
          </w:p>
        </w:tc>
        <w:tc>
          <w:tcPr>
            <w:tcW w:w="939" w:type="pct"/>
            <w:vAlign w:val="center"/>
          </w:tcPr>
          <w:p w14:paraId="5FA0E479" w14:textId="6C2414F6" w:rsidR="00050884" w:rsidRPr="00EB4675" w:rsidRDefault="0044348E" w:rsidP="00B85753">
            <w:pPr>
              <w:jc w:val="center"/>
            </w:pPr>
            <w:r>
              <w:t>0,00</w:t>
            </w:r>
          </w:p>
        </w:tc>
      </w:tr>
      <w:tr w:rsidR="00050884" w:rsidRPr="00417F0E" w14:paraId="175837E4" w14:textId="77777777" w:rsidTr="00DE65A5">
        <w:trPr>
          <w:trHeight w:val="266"/>
          <w:jc w:val="center"/>
        </w:trPr>
        <w:tc>
          <w:tcPr>
            <w:tcW w:w="2151" w:type="pct"/>
            <w:vAlign w:val="center"/>
          </w:tcPr>
          <w:p w14:paraId="35E77A34" w14:textId="69C84D12" w:rsidR="00050884" w:rsidRPr="001E2744" w:rsidRDefault="0044348E" w:rsidP="00050884">
            <w:pPr>
              <w:rPr>
                <w:rFonts w:eastAsia="Batang" w:cstheme="minorHAnsi"/>
                <w:sz w:val="20"/>
                <w:szCs w:val="20"/>
              </w:rPr>
            </w:pPr>
            <w:r w:rsidRPr="0044348E">
              <w:rPr>
                <w:rFonts w:eastAsia="Batang" w:cstheme="minorHAnsi"/>
                <w:sz w:val="20"/>
                <w:szCs w:val="20"/>
              </w:rPr>
              <w:t>K202002, Ulaganje u infrastrukturu, objekte i domove u vlasništvu grada</w:t>
            </w:r>
          </w:p>
        </w:tc>
        <w:tc>
          <w:tcPr>
            <w:tcW w:w="971" w:type="pct"/>
            <w:vAlign w:val="center"/>
          </w:tcPr>
          <w:p w14:paraId="0C47F7B5" w14:textId="5F4C9AE5" w:rsidR="00050884" w:rsidRDefault="0044348E" w:rsidP="00B85753">
            <w:pPr>
              <w:jc w:val="center"/>
              <w:rPr>
                <w:rFonts w:eastAsia="Batang" w:cstheme="minorHAnsi"/>
                <w:sz w:val="20"/>
                <w:szCs w:val="20"/>
              </w:rPr>
            </w:pPr>
            <w:r>
              <w:rPr>
                <w:rFonts w:eastAsia="Batang" w:cstheme="minorHAnsi"/>
                <w:sz w:val="20"/>
                <w:szCs w:val="20"/>
              </w:rPr>
              <w:t>35.000,00</w:t>
            </w:r>
          </w:p>
        </w:tc>
        <w:tc>
          <w:tcPr>
            <w:tcW w:w="939" w:type="pct"/>
            <w:vAlign w:val="center"/>
          </w:tcPr>
          <w:p w14:paraId="3FF693ED" w14:textId="78D54D36" w:rsidR="00050884" w:rsidRDefault="0044348E" w:rsidP="00B85753">
            <w:pPr>
              <w:jc w:val="center"/>
              <w:rPr>
                <w:rFonts w:eastAsia="Batang" w:cstheme="minorHAnsi"/>
                <w:sz w:val="20"/>
                <w:szCs w:val="20"/>
              </w:rPr>
            </w:pPr>
            <w:r>
              <w:rPr>
                <w:rFonts w:eastAsia="Batang" w:cstheme="minorHAnsi"/>
                <w:sz w:val="20"/>
                <w:szCs w:val="20"/>
              </w:rPr>
              <w:t>10.000,00</w:t>
            </w:r>
          </w:p>
        </w:tc>
        <w:tc>
          <w:tcPr>
            <w:tcW w:w="939" w:type="pct"/>
            <w:vAlign w:val="center"/>
          </w:tcPr>
          <w:p w14:paraId="7195B546" w14:textId="5A0FD3C6" w:rsidR="00050884" w:rsidRDefault="0044348E" w:rsidP="00B85753">
            <w:pPr>
              <w:jc w:val="center"/>
              <w:rPr>
                <w:rFonts w:eastAsia="Batang" w:cstheme="minorHAnsi"/>
                <w:sz w:val="20"/>
                <w:szCs w:val="20"/>
              </w:rPr>
            </w:pPr>
            <w:r>
              <w:rPr>
                <w:rFonts w:eastAsia="Batang" w:cstheme="minorHAnsi"/>
                <w:sz w:val="20"/>
                <w:szCs w:val="20"/>
              </w:rPr>
              <w:t>10.000,00</w:t>
            </w:r>
          </w:p>
        </w:tc>
      </w:tr>
      <w:tr w:rsidR="00050884" w:rsidRPr="00417F0E" w14:paraId="35A0FFC7" w14:textId="77777777" w:rsidTr="00DE65A5">
        <w:trPr>
          <w:trHeight w:val="266"/>
          <w:jc w:val="center"/>
        </w:trPr>
        <w:tc>
          <w:tcPr>
            <w:tcW w:w="2151" w:type="pct"/>
            <w:vAlign w:val="center"/>
          </w:tcPr>
          <w:p w14:paraId="26D8E938" w14:textId="63043693" w:rsidR="00050884" w:rsidRPr="001E2744" w:rsidRDefault="00284856" w:rsidP="00050884">
            <w:pPr>
              <w:rPr>
                <w:rFonts w:eastAsia="Batang" w:cstheme="minorHAnsi"/>
                <w:sz w:val="20"/>
                <w:szCs w:val="20"/>
              </w:rPr>
            </w:pPr>
            <w:r w:rsidRPr="00284856">
              <w:rPr>
                <w:rFonts w:eastAsia="Batang" w:cstheme="minorHAnsi"/>
                <w:sz w:val="20"/>
                <w:szCs w:val="20"/>
              </w:rPr>
              <w:t>K202004, Dječji vrtić u Smart kvartu</w:t>
            </w:r>
          </w:p>
        </w:tc>
        <w:tc>
          <w:tcPr>
            <w:tcW w:w="971" w:type="pct"/>
            <w:vAlign w:val="center"/>
          </w:tcPr>
          <w:p w14:paraId="6A77C43C" w14:textId="56B05EFB" w:rsidR="00050884" w:rsidRDefault="00284856" w:rsidP="00B85753">
            <w:pPr>
              <w:jc w:val="center"/>
              <w:rPr>
                <w:rFonts w:eastAsia="Batang" w:cstheme="minorHAnsi"/>
                <w:sz w:val="20"/>
                <w:szCs w:val="20"/>
              </w:rPr>
            </w:pPr>
            <w:r>
              <w:rPr>
                <w:rFonts w:eastAsia="Batang" w:cstheme="minorHAnsi"/>
                <w:sz w:val="20"/>
                <w:szCs w:val="20"/>
              </w:rPr>
              <w:t>1.630.000,00</w:t>
            </w:r>
          </w:p>
        </w:tc>
        <w:tc>
          <w:tcPr>
            <w:tcW w:w="939" w:type="pct"/>
            <w:vAlign w:val="center"/>
          </w:tcPr>
          <w:p w14:paraId="0FB02929" w14:textId="367CB3D0" w:rsidR="00050884" w:rsidRDefault="00284856" w:rsidP="00B85753">
            <w:pPr>
              <w:jc w:val="center"/>
              <w:rPr>
                <w:rFonts w:eastAsia="Batang" w:cstheme="minorHAnsi"/>
                <w:sz w:val="20"/>
                <w:szCs w:val="20"/>
              </w:rPr>
            </w:pPr>
            <w:r>
              <w:rPr>
                <w:rFonts w:eastAsia="Batang" w:cstheme="minorHAnsi"/>
                <w:sz w:val="20"/>
                <w:szCs w:val="20"/>
              </w:rPr>
              <w:t>2.510.000,00</w:t>
            </w:r>
          </w:p>
        </w:tc>
        <w:tc>
          <w:tcPr>
            <w:tcW w:w="939" w:type="pct"/>
            <w:vAlign w:val="center"/>
          </w:tcPr>
          <w:p w14:paraId="7427CAEE" w14:textId="359354E4" w:rsidR="00050884" w:rsidRDefault="00284856" w:rsidP="00B85753">
            <w:pPr>
              <w:jc w:val="center"/>
              <w:rPr>
                <w:rFonts w:eastAsia="Batang" w:cstheme="minorHAnsi"/>
                <w:sz w:val="20"/>
                <w:szCs w:val="20"/>
              </w:rPr>
            </w:pPr>
            <w:r>
              <w:rPr>
                <w:rFonts w:eastAsia="Batang" w:cstheme="minorHAnsi"/>
                <w:sz w:val="20"/>
                <w:szCs w:val="20"/>
              </w:rPr>
              <w:t>2.500.000,00</w:t>
            </w:r>
          </w:p>
        </w:tc>
      </w:tr>
      <w:tr w:rsidR="00050884" w:rsidRPr="00417F0E" w14:paraId="4497F9B8" w14:textId="77777777" w:rsidTr="00DE65A5">
        <w:trPr>
          <w:trHeight w:val="266"/>
          <w:jc w:val="center"/>
        </w:trPr>
        <w:tc>
          <w:tcPr>
            <w:tcW w:w="2151" w:type="pct"/>
            <w:vAlign w:val="center"/>
          </w:tcPr>
          <w:p w14:paraId="2A46F5F2" w14:textId="507DD05E" w:rsidR="00050884" w:rsidRPr="004A1001" w:rsidRDefault="001707FF" w:rsidP="00050884">
            <w:pPr>
              <w:rPr>
                <w:rFonts w:eastAsia="Batang" w:cstheme="minorHAnsi"/>
                <w:sz w:val="20"/>
                <w:szCs w:val="20"/>
              </w:rPr>
            </w:pPr>
            <w:r w:rsidRPr="001707FF">
              <w:rPr>
                <w:rFonts w:eastAsia="Batang" w:cstheme="minorHAnsi"/>
                <w:sz w:val="20"/>
                <w:szCs w:val="20"/>
              </w:rPr>
              <w:t>K202008, Grad na termalnoj vodi Aquae Iasae</w:t>
            </w:r>
          </w:p>
        </w:tc>
        <w:tc>
          <w:tcPr>
            <w:tcW w:w="971" w:type="pct"/>
            <w:vAlign w:val="center"/>
          </w:tcPr>
          <w:p w14:paraId="7F561D67" w14:textId="4BE6F63A" w:rsidR="00050884" w:rsidRDefault="001707FF" w:rsidP="00B85753">
            <w:pPr>
              <w:jc w:val="center"/>
              <w:rPr>
                <w:rFonts w:eastAsia="Batang" w:cstheme="minorHAnsi"/>
                <w:sz w:val="20"/>
                <w:szCs w:val="20"/>
              </w:rPr>
            </w:pPr>
            <w:r>
              <w:rPr>
                <w:rFonts w:eastAsia="Batang" w:cstheme="minorHAnsi"/>
                <w:sz w:val="20"/>
                <w:szCs w:val="20"/>
              </w:rPr>
              <w:t>134.500,00</w:t>
            </w:r>
          </w:p>
        </w:tc>
        <w:tc>
          <w:tcPr>
            <w:tcW w:w="939" w:type="pct"/>
            <w:vAlign w:val="center"/>
          </w:tcPr>
          <w:p w14:paraId="25B2E61D" w14:textId="020BBC2C" w:rsidR="00050884" w:rsidRPr="008419A4" w:rsidRDefault="001707FF" w:rsidP="00B85753">
            <w:pPr>
              <w:jc w:val="center"/>
              <w:rPr>
                <w:rFonts w:eastAsia="Batang" w:cstheme="minorHAnsi"/>
                <w:sz w:val="20"/>
                <w:szCs w:val="20"/>
              </w:rPr>
            </w:pPr>
            <w:r>
              <w:rPr>
                <w:rFonts w:eastAsia="Batang" w:cstheme="minorHAnsi"/>
                <w:sz w:val="20"/>
                <w:szCs w:val="20"/>
              </w:rPr>
              <w:t>0,00</w:t>
            </w:r>
          </w:p>
        </w:tc>
        <w:tc>
          <w:tcPr>
            <w:tcW w:w="939" w:type="pct"/>
            <w:vAlign w:val="center"/>
          </w:tcPr>
          <w:p w14:paraId="5B32BD60" w14:textId="7CE577BF" w:rsidR="00050884" w:rsidRPr="008419A4" w:rsidRDefault="001707FF" w:rsidP="00B85753">
            <w:pPr>
              <w:jc w:val="center"/>
              <w:rPr>
                <w:rFonts w:eastAsia="Batang" w:cstheme="minorHAnsi"/>
                <w:sz w:val="20"/>
                <w:szCs w:val="20"/>
              </w:rPr>
            </w:pPr>
            <w:r>
              <w:rPr>
                <w:rFonts w:eastAsia="Batang" w:cstheme="minorHAnsi"/>
                <w:sz w:val="20"/>
                <w:szCs w:val="20"/>
              </w:rPr>
              <w:t>0,00</w:t>
            </w:r>
          </w:p>
        </w:tc>
      </w:tr>
      <w:tr w:rsidR="00050884" w:rsidRPr="00417F0E" w14:paraId="6A65B1DD" w14:textId="77777777" w:rsidTr="00DE65A5">
        <w:trPr>
          <w:trHeight w:val="266"/>
          <w:jc w:val="center"/>
        </w:trPr>
        <w:tc>
          <w:tcPr>
            <w:tcW w:w="2151" w:type="pct"/>
            <w:vAlign w:val="center"/>
          </w:tcPr>
          <w:p w14:paraId="28F36206" w14:textId="7F76BB9C" w:rsidR="00050884" w:rsidRPr="001E2744" w:rsidRDefault="001707FF" w:rsidP="00050884">
            <w:pPr>
              <w:rPr>
                <w:rFonts w:eastAsia="Batang" w:cstheme="minorHAnsi"/>
                <w:sz w:val="20"/>
                <w:szCs w:val="20"/>
              </w:rPr>
            </w:pPr>
            <w:r w:rsidRPr="001707FF">
              <w:rPr>
                <w:rFonts w:eastAsia="Batang" w:cstheme="minorHAnsi"/>
                <w:sz w:val="20"/>
                <w:szCs w:val="20"/>
              </w:rPr>
              <w:t>K202009, Sufinanciranje izgradnje vodovodnih mreža</w:t>
            </w:r>
          </w:p>
        </w:tc>
        <w:tc>
          <w:tcPr>
            <w:tcW w:w="971" w:type="pct"/>
            <w:vAlign w:val="center"/>
          </w:tcPr>
          <w:p w14:paraId="1C0446D7" w14:textId="1349736F" w:rsidR="00050884" w:rsidRDefault="001707FF" w:rsidP="00B85753">
            <w:pPr>
              <w:jc w:val="center"/>
              <w:rPr>
                <w:rFonts w:eastAsia="Batang" w:cstheme="minorHAnsi"/>
                <w:sz w:val="20"/>
                <w:szCs w:val="20"/>
              </w:rPr>
            </w:pPr>
            <w:r>
              <w:rPr>
                <w:rFonts w:eastAsia="Batang" w:cstheme="minorHAnsi"/>
                <w:sz w:val="20"/>
                <w:szCs w:val="20"/>
              </w:rPr>
              <w:t>20.000,00</w:t>
            </w:r>
          </w:p>
        </w:tc>
        <w:tc>
          <w:tcPr>
            <w:tcW w:w="939" w:type="pct"/>
            <w:vAlign w:val="center"/>
          </w:tcPr>
          <w:p w14:paraId="6B1E6498" w14:textId="47BA83DD" w:rsidR="00050884" w:rsidRDefault="001707FF" w:rsidP="00B85753">
            <w:pPr>
              <w:jc w:val="center"/>
              <w:rPr>
                <w:rFonts w:eastAsia="Batang" w:cstheme="minorHAnsi"/>
                <w:sz w:val="20"/>
                <w:szCs w:val="20"/>
              </w:rPr>
            </w:pPr>
            <w:r>
              <w:rPr>
                <w:rFonts w:eastAsia="Batang" w:cstheme="minorHAnsi"/>
                <w:sz w:val="20"/>
                <w:szCs w:val="20"/>
              </w:rPr>
              <w:t>0,00</w:t>
            </w:r>
          </w:p>
        </w:tc>
        <w:tc>
          <w:tcPr>
            <w:tcW w:w="939" w:type="pct"/>
            <w:vAlign w:val="center"/>
          </w:tcPr>
          <w:p w14:paraId="080607CB" w14:textId="1965F498" w:rsidR="00050884" w:rsidRDefault="001707FF" w:rsidP="00B85753">
            <w:pPr>
              <w:jc w:val="center"/>
              <w:rPr>
                <w:rFonts w:eastAsia="Batang" w:cstheme="minorHAnsi"/>
                <w:sz w:val="20"/>
                <w:szCs w:val="20"/>
              </w:rPr>
            </w:pPr>
            <w:r>
              <w:rPr>
                <w:rFonts w:eastAsia="Batang" w:cstheme="minorHAnsi"/>
                <w:sz w:val="20"/>
                <w:szCs w:val="20"/>
              </w:rPr>
              <w:t>0,00</w:t>
            </w:r>
          </w:p>
        </w:tc>
      </w:tr>
      <w:tr w:rsidR="001E3FC7" w:rsidRPr="00417F0E" w14:paraId="2A4948FA" w14:textId="77777777" w:rsidTr="00DE65A5">
        <w:trPr>
          <w:trHeight w:val="266"/>
          <w:jc w:val="center"/>
        </w:trPr>
        <w:tc>
          <w:tcPr>
            <w:tcW w:w="2151" w:type="pct"/>
            <w:vAlign w:val="bottom"/>
          </w:tcPr>
          <w:p w14:paraId="489D896C" w14:textId="15E7C455" w:rsidR="001E3FC7" w:rsidRPr="001E3FC7" w:rsidRDefault="001707FF" w:rsidP="001E3FC7">
            <w:pPr>
              <w:rPr>
                <w:rFonts w:eastAsia="Batang" w:cstheme="minorHAnsi"/>
                <w:sz w:val="20"/>
                <w:szCs w:val="20"/>
              </w:rPr>
            </w:pPr>
            <w:r w:rsidRPr="001707FF">
              <w:rPr>
                <w:rFonts w:eastAsia="Batang" w:cstheme="minorHAnsi"/>
                <w:sz w:val="20"/>
                <w:szCs w:val="20"/>
              </w:rPr>
              <w:t xml:space="preserve">K200702, Projekt nove interpretacije i prez. </w:t>
            </w:r>
            <w:proofErr w:type="spellStart"/>
            <w:r w:rsidRPr="001707FF">
              <w:rPr>
                <w:rFonts w:eastAsia="Batang" w:cstheme="minorHAnsi"/>
                <w:sz w:val="20"/>
                <w:szCs w:val="20"/>
              </w:rPr>
              <w:t>trad.kulture</w:t>
            </w:r>
            <w:proofErr w:type="spellEnd"/>
            <w:r w:rsidRPr="001707FF">
              <w:rPr>
                <w:rFonts w:eastAsia="Batang" w:cstheme="minorHAnsi"/>
                <w:sz w:val="20"/>
                <w:szCs w:val="20"/>
              </w:rPr>
              <w:t xml:space="preserve"> topličkog kraja</w:t>
            </w:r>
          </w:p>
        </w:tc>
        <w:tc>
          <w:tcPr>
            <w:tcW w:w="971" w:type="pct"/>
            <w:vAlign w:val="center"/>
          </w:tcPr>
          <w:p w14:paraId="5EADD39E" w14:textId="20382B08" w:rsidR="001E3FC7" w:rsidRDefault="001707FF" w:rsidP="00B85753">
            <w:pPr>
              <w:jc w:val="center"/>
              <w:rPr>
                <w:rFonts w:eastAsia="Batang" w:cstheme="minorHAnsi"/>
                <w:sz w:val="20"/>
                <w:szCs w:val="20"/>
              </w:rPr>
            </w:pPr>
            <w:r>
              <w:rPr>
                <w:rFonts w:eastAsia="Batang" w:cstheme="minorHAnsi"/>
                <w:sz w:val="20"/>
                <w:szCs w:val="20"/>
              </w:rPr>
              <w:t>21.000,00</w:t>
            </w:r>
          </w:p>
        </w:tc>
        <w:tc>
          <w:tcPr>
            <w:tcW w:w="939" w:type="pct"/>
            <w:vAlign w:val="center"/>
          </w:tcPr>
          <w:p w14:paraId="4D9C3701" w14:textId="4074C21C" w:rsidR="001E3FC7" w:rsidRDefault="001707FF" w:rsidP="00B85753">
            <w:pPr>
              <w:jc w:val="center"/>
              <w:rPr>
                <w:rFonts w:eastAsia="Batang" w:cstheme="minorHAnsi"/>
                <w:sz w:val="20"/>
                <w:szCs w:val="20"/>
              </w:rPr>
            </w:pPr>
            <w:r>
              <w:rPr>
                <w:rFonts w:eastAsia="Batang" w:cstheme="minorHAnsi"/>
                <w:sz w:val="20"/>
                <w:szCs w:val="20"/>
              </w:rPr>
              <w:t>0,00</w:t>
            </w:r>
          </w:p>
        </w:tc>
        <w:tc>
          <w:tcPr>
            <w:tcW w:w="939" w:type="pct"/>
            <w:vAlign w:val="center"/>
          </w:tcPr>
          <w:p w14:paraId="7CF6FCB3" w14:textId="63F196E9" w:rsidR="001E3FC7" w:rsidRDefault="001707FF" w:rsidP="00B85753">
            <w:pPr>
              <w:jc w:val="center"/>
              <w:rPr>
                <w:rFonts w:eastAsia="Batang" w:cstheme="minorHAnsi"/>
                <w:sz w:val="20"/>
                <w:szCs w:val="20"/>
              </w:rPr>
            </w:pPr>
            <w:r>
              <w:rPr>
                <w:rFonts w:eastAsia="Batang" w:cstheme="minorHAnsi"/>
                <w:sz w:val="20"/>
                <w:szCs w:val="20"/>
              </w:rPr>
              <w:t>0,00</w:t>
            </w:r>
          </w:p>
        </w:tc>
      </w:tr>
      <w:tr w:rsidR="001E3FC7" w:rsidRPr="00417F0E" w14:paraId="2A6571AE" w14:textId="77777777" w:rsidTr="00DE65A5">
        <w:trPr>
          <w:trHeight w:val="266"/>
          <w:jc w:val="center"/>
        </w:trPr>
        <w:tc>
          <w:tcPr>
            <w:tcW w:w="2151" w:type="pct"/>
            <w:vAlign w:val="center"/>
          </w:tcPr>
          <w:p w14:paraId="517EC989" w14:textId="539F0033" w:rsidR="001E3FC7" w:rsidRPr="001E2744" w:rsidRDefault="00720EBC" w:rsidP="001E3FC7">
            <w:pPr>
              <w:rPr>
                <w:rFonts w:eastAsia="Batang" w:cstheme="minorHAnsi"/>
                <w:sz w:val="20"/>
                <w:szCs w:val="20"/>
              </w:rPr>
            </w:pPr>
            <w:r w:rsidRPr="00720EBC">
              <w:rPr>
                <w:rFonts w:eastAsia="Batang" w:cstheme="minorHAnsi"/>
                <w:sz w:val="20"/>
                <w:szCs w:val="20"/>
              </w:rPr>
              <w:t xml:space="preserve">T200701, Stručni skup: Termalna voda jučer, </w:t>
            </w:r>
            <w:proofErr w:type="spellStart"/>
            <w:r w:rsidRPr="00720EBC">
              <w:rPr>
                <w:rFonts w:eastAsia="Batang" w:cstheme="minorHAnsi"/>
                <w:sz w:val="20"/>
                <w:szCs w:val="20"/>
              </w:rPr>
              <w:t>danas,sutra</w:t>
            </w:r>
            <w:proofErr w:type="spellEnd"/>
            <w:r w:rsidRPr="00720EBC">
              <w:rPr>
                <w:rFonts w:eastAsia="Batang" w:cstheme="minorHAnsi"/>
                <w:sz w:val="20"/>
                <w:szCs w:val="20"/>
              </w:rPr>
              <w:t>/</w:t>
            </w:r>
            <w:proofErr w:type="spellStart"/>
            <w:r w:rsidRPr="00720EBC">
              <w:rPr>
                <w:rFonts w:eastAsia="Batang" w:cstheme="minorHAnsi"/>
                <w:sz w:val="20"/>
                <w:szCs w:val="20"/>
              </w:rPr>
              <w:t>Aquaefest</w:t>
            </w:r>
            <w:proofErr w:type="spellEnd"/>
          </w:p>
        </w:tc>
        <w:tc>
          <w:tcPr>
            <w:tcW w:w="971" w:type="pct"/>
            <w:vAlign w:val="center"/>
          </w:tcPr>
          <w:p w14:paraId="08065CA6" w14:textId="4AB69C80" w:rsidR="001E3FC7" w:rsidRDefault="00720EBC" w:rsidP="00B85753">
            <w:pPr>
              <w:jc w:val="center"/>
              <w:rPr>
                <w:rFonts w:eastAsia="Batang" w:cstheme="minorHAnsi"/>
                <w:sz w:val="20"/>
                <w:szCs w:val="20"/>
              </w:rPr>
            </w:pPr>
            <w:r>
              <w:rPr>
                <w:rFonts w:eastAsia="Batang" w:cstheme="minorHAnsi"/>
                <w:sz w:val="20"/>
                <w:szCs w:val="20"/>
              </w:rPr>
              <w:t>7.000,00</w:t>
            </w:r>
          </w:p>
        </w:tc>
        <w:tc>
          <w:tcPr>
            <w:tcW w:w="939" w:type="pct"/>
            <w:vAlign w:val="center"/>
          </w:tcPr>
          <w:p w14:paraId="771CF18B" w14:textId="40A2981A" w:rsidR="001E3FC7" w:rsidRDefault="00720EBC" w:rsidP="00B85753">
            <w:pPr>
              <w:jc w:val="center"/>
              <w:rPr>
                <w:rFonts w:eastAsia="Batang" w:cstheme="minorHAnsi"/>
                <w:sz w:val="20"/>
                <w:szCs w:val="20"/>
              </w:rPr>
            </w:pPr>
            <w:r>
              <w:rPr>
                <w:rFonts w:eastAsia="Batang" w:cstheme="minorHAnsi"/>
                <w:sz w:val="20"/>
                <w:szCs w:val="20"/>
              </w:rPr>
              <w:t>0,00</w:t>
            </w:r>
          </w:p>
        </w:tc>
        <w:tc>
          <w:tcPr>
            <w:tcW w:w="939" w:type="pct"/>
            <w:vAlign w:val="center"/>
          </w:tcPr>
          <w:p w14:paraId="2C6B45E7" w14:textId="449420EE" w:rsidR="001E3FC7" w:rsidRDefault="00720EBC" w:rsidP="00B85753">
            <w:pPr>
              <w:jc w:val="center"/>
              <w:rPr>
                <w:rFonts w:eastAsia="Batang" w:cstheme="minorHAnsi"/>
                <w:sz w:val="20"/>
                <w:szCs w:val="20"/>
              </w:rPr>
            </w:pPr>
            <w:r>
              <w:rPr>
                <w:rFonts w:eastAsia="Batang" w:cstheme="minorHAnsi"/>
                <w:sz w:val="20"/>
                <w:szCs w:val="20"/>
              </w:rPr>
              <w:t>0,00</w:t>
            </w:r>
          </w:p>
        </w:tc>
      </w:tr>
      <w:tr w:rsidR="001E3FC7" w:rsidRPr="00417F0E" w14:paraId="5446340A" w14:textId="77777777" w:rsidTr="00DE65A5">
        <w:trPr>
          <w:trHeight w:val="266"/>
          <w:jc w:val="center"/>
        </w:trPr>
        <w:tc>
          <w:tcPr>
            <w:tcW w:w="2151" w:type="pct"/>
            <w:vAlign w:val="center"/>
          </w:tcPr>
          <w:p w14:paraId="60FEF759" w14:textId="731F36A0" w:rsidR="001E3FC7" w:rsidRPr="004A1001" w:rsidRDefault="00720EBC" w:rsidP="001E3FC7">
            <w:pPr>
              <w:rPr>
                <w:rFonts w:eastAsia="Batang" w:cstheme="minorHAnsi"/>
                <w:sz w:val="20"/>
                <w:szCs w:val="20"/>
              </w:rPr>
            </w:pPr>
            <w:r w:rsidRPr="00720EBC">
              <w:rPr>
                <w:rFonts w:eastAsia="Batang" w:cstheme="minorHAnsi"/>
                <w:sz w:val="20"/>
                <w:szCs w:val="20"/>
              </w:rPr>
              <w:t xml:space="preserve">T200704, Sanacijski radovi na zaštiti od vlage </w:t>
            </w:r>
          </w:p>
        </w:tc>
        <w:tc>
          <w:tcPr>
            <w:tcW w:w="971" w:type="pct"/>
            <w:vAlign w:val="center"/>
          </w:tcPr>
          <w:p w14:paraId="30640A45" w14:textId="7F230D02" w:rsidR="001E3FC7" w:rsidRPr="0014252C" w:rsidRDefault="00720EBC" w:rsidP="00B85753">
            <w:pPr>
              <w:jc w:val="center"/>
            </w:pPr>
            <w:r>
              <w:t>35.000,00</w:t>
            </w:r>
          </w:p>
        </w:tc>
        <w:tc>
          <w:tcPr>
            <w:tcW w:w="939" w:type="pct"/>
            <w:vAlign w:val="center"/>
          </w:tcPr>
          <w:p w14:paraId="08EAC9FE" w14:textId="4C42FAC0" w:rsidR="001E3FC7" w:rsidRPr="0014252C" w:rsidRDefault="00720EBC" w:rsidP="00B85753">
            <w:pPr>
              <w:jc w:val="center"/>
            </w:pPr>
            <w:r>
              <w:t>0,00</w:t>
            </w:r>
          </w:p>
        </w:tc>
        <w:tc>
          <w:tcPr>
            <w:tcW w:w="939" w:type="pct"/>
            <w:vAlign w:val="center"/>
          </w:tcPr>
          <w:p w14:paraId="3253CF58" w14:textId="10DC2454" w:rsidR="001E3FC7" w:rsidRPr="0014252C" w:rsidRDefault="00720EBC" w:rsidP="00B85753">
            <w:pPr>
              <w:jc w:val="center"/>
            </w:pPr>
            <w:r>
              <w:t>0,00</w:t>
            </w:r>
          </w:p>
        </w:tc>
      </w:tr>
      <w:tr w:rsidR="001E3FC7" w:rsidRPr="00417F0E" w14:paraId="51CC6DC2" w14:textId="77777777" w:rsidTr="00DE65A5">
        <w:trPr>
          <w:trHeight w:val="266"/>
          <w:jc w:val="center"/>
        </w:trPr>
        <w:tc>
          <w:tcPr>
            <w:tcW w:w="2151" w:type="pct"/>
            <w:vAlign w:val="center"/>
          </w:tcPr>
          <w:p w14:paraId="549EBCFB" w14:textId="5409A8A4" w:rsidR="001E3FC7" w:rsidRPr="001E2744" w:rsidRDefault="00AC2E3A" w:rsidP="001E3FC7">
            <w:pPr>
              <w:rPr>
                <w:rFonts w:eastAsia="Batang" w:cstheme="minorHAnsi"/>
                <w:sz w:val="20"/>
                <w:szCs w:val="20"/>
              </w:rPr>
            </w:pPr>
            <w:r w:rsidRPr="00AC2E3A">
              <w:rPr>
                <w:rFonts w:eastAsia="Batang" w:cstheme="minorHAnsi"/>
                <w:sz w:val="20"/>
                <w:szCs w:val="20"/>
              </w:rPr>
              <w:t>K201101, Projekt poboljšanja materijalnih uvjeta u vrtićima</w:t>
            </w:r>
          </w:p>
        </w:tc>
        <w:tc>
          <w:tcPr>
            <w:tcW w:w="971" w:type="pct"/>
            <w:vAlign w:val="center"/>
          </w:tcPr>
          <w:p w14:paraId="68C4C425" w14:textId="7D51ED45" w:rsidR="001E3FC7" w:rsidRDefault="00AC2E3A" w:rsidP="00B85753">
            <w:pPr>
              <w:jc w:val="center"/>
              <w:rPr>
                <w:rFonts w:eastAsia="Batang" w:cstheme="minorHAnsi"/>
                <w:sz w:val="20"/>
                <w:szCs w:val="20"/>
              </w:rPr>
            </w:pPr>
            <w:r>
              <w:rPr>
                <w:rFonts w:eastAsia="Batang" w:cstheme="minorHAnsi"/>
                <w:sz w:val="20"/>
                <w:szCs w:val="20"/>
              </w:rPr>
              <w:t>24.500,00</w:t>
            </w:r>
          </w:p>
        </w:tc>
        <w:tc>
          <w:tcPr>
            <w:tcW w:w="939" w:type="pct"/>
            <w:vAlign w:val="center"/>
          </w:tcPr>
          <w:p w14:paraId="5FA5ACE9" w14:textId="239E7CCB" w:rsidR="001E3FC7" w:rsidRDefault="00AC2E3A" w:rsidP="00B85753">
            <w:pPr>
              <w:jc w:val="center"/>
              <w:rPr>
                <w:rFonts w:eastAsia="Batang" w:cstheme="minorHAnsi"/>
                <w:sz w:val="20"/>
                <w:szCs w:val="20"/>
              </w:rPr>
            </w:pPr>
            <w:r>
              <w:rPr>
                <w:rFonts w:eastAsia="Batang" w:cstheme="minorHAnsi"/>
                <w:sz w:val="20"/>
                <w:szCs w:val="20"/>
              </w:rPr>
              <w:t>0,00</w:t>
            </w:r>
          </w:p>
        </w:tc>
        <w:tc>
          <w:tcPr>
            <w:tcW w:w="939" w:type="pct"/>
            <w:vAlign w:val="center"/>
          </w:tcPr>
          <w:p w14:paraId="71E74EF1" w14:textId="2717D948" w:rsidR="001E3FC7" w:rsidRDefault="00AC2E3A" w:rsidP="00B85753">
            <w:pPr>
              <w:jc w:val="center"/>
              <w:rPr>
                <w:rFonts w:eastAsia="Batang" w:cstheme="minorHAnsi"/>
                <w:sz w:val="20"/>
                <w:szCs w:val="20"/>
              </w:rPr>
            </w:pPr>
            <w:r>
              <w:rPr>
                <w:rFonts w:eastAsia="Batang" w:cstheme="minorHAnsi"/>
                <w:sz w:val="20"/>
                <w:szCs w:val="20"/>
              </w:rPr>
              <w:t>0,00</w:t>
            </w:r>
          </w:p>
        </w:tc>
      </w:tr>
      <w:tr w:rsidR="001E3FC7" w:rsidRPr="00417F0E" w14:paraId="0A1BC4FF" w14:textId="77777777" w:rsidTr="00DE65A5">
        <w:trPr>
          <w:trHeight w:val="266"/>
          <w:jc w:val="center"/>
        </w:trPr>
        <w:tc>
          <w:tcPr>
            <w:tcW w:w="2151" w:type="pct"/>
            <w:vAlign w:val="center"/>
          </w:tcPr>
          <w:p w14:paraId="4CD659A7" w14:textId="77777777" w:rsidR="00AC2E3A" w:rsidRPr="00AC2E3A" w:rsidRDefault="00AC2E3A" w:rsidP="00AC2E3A">
            <w:pPr>
              <w:rPr>
                <w:rFonts w:eastAsia="Batang" w:cstheme="minorHAnsi"/>
                <w:sz w:val="20"/>
                <w:szCs w:val="20"/>
              </w:rPr>
            </w:pPr>
            <w:r w:rsidRPr="00AC2E3A">
              <w:rPr>
                <w:rFonts w:eastAsia="Batang" w:cstheme="minorHAnsi"/>
                <w:sz w:val="20"/>
                <w:szCs w:val="20"/>
              </w:rPr>
              <w:t xml:space="preserve">T201406, Sufinanciranje energetske obnove </w:t>
            </w:r>
            <w:proofErr w:type="spellStart"/>
            <w:r w:rsidRPr="00AC2E3A">
              <w:rPr>
                <w:rFonts w:eastAsia="Batang" w:cstheme="minorHAnsi"/>
                <w:sz w:val="20"/>
                <w:szCs w:val="20"/>
              </w:rPr>
              <w:t>obilteljskih</w:t>
            </w:r>
            <w:proofErr w:type="spellEnd"/>
            <w:r w:rsidRPr="00AC2E3A">
              <w:rPr>
                <w:rFonts w:eastAsia="Batang" w:cstheme="minorHAnsi"/>
                <w:sz w:val="20"/>
                <w:szCs w:val="20"/>
              </w:rPr>
              <w:t xml:space="preserve"> kuća i revitalizacije</w:t>
            </w:r>
          </w:p>
          <w:p w14:paraId="46CF92FB" w14:textId="563A423E" w:rsidR="001E3FC7" w:rsidRPr="001E2744" w:rsidRDefault="00AC2E3A" w:rsidP="00AC2E3A">
            <w:pPr>
              <w:rPr>
                <w:rFonts w:eastAsia="Batang" w:cstheme="minorHAnsi"/>
                <w:sz w:val="20"/>
                <w:szCs w:val="20"/>
              </w:rPr>
            </w:pPr>
            <w:r w:rsidRPr="00AC2E3A">
              <w:rPr>
                <w:rFonts w:eastAsia="Batang" w:cstheme="minorHAnsi"/>
                <w:sz w:val="20"/>
                <w:szCs w:val="20"/>
              </w:rPr>
              <w:t>zaštićenih obiteljskih objekata</w:t>
            </w:r>
          </w:p>
        </w:tc>
        <w:tc>
          <w:tcPr>
            <w:tcW w:w="971" w:type="pct"/>
            <w:vAlign w:val="center"/>
          </w:tcPr>
          <w:p w14:paraId="24468884" w14:textId="3A093680" w:rsidR="001E3FC7" w:rsidRDefault="00AC2E3A" w:rsidP="00B85753">
            <w:pPr>
              <w:jc w:val="center"/>
              <w:rPr>
                <w:rFonts w:eastAsia="Batang" w:cstheme="minorHAnsi"/>
                <w:sz w:val="20"/>
                <w:szCs w:val="20"/>
              </w:rPr>
            </w:pPr>
            <w:r>
              <w:rPr>
                <w:rFonts w:eastAsia="Batang" w:cstheme="minorHAnsi"/>
                <w:sz w:val="20"/>
                <w:szCs w:val="20"/>
              </w:rPr>
              <w:t>5.000,00</w:t>
            </w:r>
          </w:p>
        </w:tc>
        <w:tc>
          <w:tcPr>
            <w:tcW w:w="939" w:type="pct"/>
            <w:vAlign w:val="center"/>
          </w:tcPr>
          <w:p w14:paraId="40F007EB" w14:textId="18F8E2EC" w:rsidR="001E3FC7" w:rsidRDefault="00AC2E3A" w:rsidP="00B85753">
            <w:pPr>
              <w:jc w:val="center"/>
              <w:rPr>
                <w:rFonts w:eastAsia="Batang" w:cstheme="minorHAnsi"/>
                <w:sz w:val="20"/>
                <w:szCs w:val="20"/>
              </w:rPr>
            </w:pPr>
            <w:r>
              <w:rPr>
                <w:rFonts w:eastAsia="Batang" w:cstheme="minorHAnsi"/>
                <w:sz w:val="20"/>
                <w:szCs w:val="20"/>
              </w:rPr>
              <w:t>5.000,00</w:t>
            </w:r>
          </w:p>
        </w:tc>
        <w:tc>
          <w:tcPr>
            <w:tcW w:w="939" w:type="pct"/>
            <w:vAlign w:val="center"/>
          </w:tcPr>
          <w:p w14:paraId="536CA5A6" w14:textId="04BA621F" w:rsidR="001E3FC7" w:rsidRDefault="00AC2E3A" w:rsidP="00B85753">
            <w:pPr>
              <w:jc w:val="center"/>
              <w:rPr>
                <w:rFonts w:eastAsia="Batang" w:cstheme="minorHAnsi"/>
                <w:sz w:val="20"/>
                <w:szCs w:val="20"/>
              </w:rPr>
            </w:pPr>
            <w:r>
              <w:rPr>
                <w:rFonts w:eastAsia="Batang" w:cstheme="minorHAnsi"/>
                <w:sz w:val="20"/>
                <w:szCs w:val="20"/>
              </w:rPr>
              <w:t>5.000,00</w:t>
            </w:r>
          </w:p>
        </w:tc>
      </w:tr>
      <w:tr w:rsidR="001E3FC7" w:rsidRPr="00417F0E" w14:paraId="65BFEB3E" w14:textId="77777777" w:rsidTr="00DE65A5">
        <w:trPr>
          <w:trHeight w:val="266"/>
          <w:jc w:val="center"/>
        </w:trPr>
        <w:tc>
          <w:tcPr>
            <w:tcW w:w="2151" w:type="pct"/>
            <w:vAlign w:val="center"/>
          </w:tcPr>
          <w:p w14:paraId="24237B25" w14:textId="04626AD1" w:rsidR="001E3FC7" w:rsidRPr="001E2744" w:rsidRDefault="00AC2E3A" w:rsidP="001E3FC7">
            <w:pPr>
              <w:rPr>
                <w:rFonts w:eastAsia="Batang" w:cstheme="minorHAnsi"/>
                <w:sz w:val="20"/>
                <w:szCs w:val="20"/>
              </w:rPr>
            </w:pPr>
            <w:r w:rsidRPr="00AC2E3A">
              <w:rPr>
                <w:rFonts w:eastAsia="Batang" w:cstheme="minorHAnsi"/>
                <w:sz w:val="20"/>
                <w:szCs w:val="20"/>
              </w:rPr>
              <w:t>K201601, Prostorno planiranje</w:t>
            </w:r>
          </w:p>
        </w:tc>
        <w:tc>
          <w:tcPr>
            <w:tcW w:w="971" w:type="pct"/>
            <w:vAlign w:val="center"/>
          </w:tcPr>
          <w:p w14:paraId="0037F530" w14:textId="0B906DE6" w:rsidR="001E3FC7" w:rsidRDefault="00AC2E3A" w:rsidP="00B85753">
            <w:pPr>
              <w:jc w:val="center"/>
              <w:rPr>
                <w:rFonts w:eastAsia="Batang" w:cstheme="minorHAnsi"/>
                <w:sz w:val="20"/>
                <w:szCs w:val="20"/>
              </w:rPr>
            </w:pPr>
            <w:r>
              <w:rPr>
                <w:rFonts w:eastAsia="Batang" w:cstheme="minorHAnsi"/>
                <w:sz w:val="20"/>
                <w:szCs w:val="20"/>
              </w:rPr>
              <w:t>52.000,00</w:t>
            </w:r>
          </w:p>
        </w:tc>
        <w:tc>
          <w:tcPr>
            <w:tcW w:w="939" w:type="pct"/>
            <w:vAlign w:val="center"/>
          </w:tcPr>
          <w:p w14:paraId="7DC5F57F" w14:textId="0C500BC7" w:rsidR="001E3FC7" w:rsidRDefault="00AC2E3A" w:rsidP="00B85753">
            <w:pPr>
              <w:jc w:val="center"/>
              <w:rPr>
                <w:rFonts w:eastAsia="Batang" w:cstheme="minorHAnsi"/>
                <w:sz w:val="20"/>
                <w:szCs w:val="20"/>
              </w:rPr>
            </w:pPr>
            <w:r>
              <w:rPr>
                <w:rFonts w:eastAsia="Batang" w:cstheme="minorHAnsi"/>
                <w:sz w:val="20"/>
                <w:szCs w:val="20"/>
              </w:rPr>
              <w:t>0,00</w:t>
            </w:r>
          </w:p>
        </w:tc>
        <w:tc>
          <w:tcPr>
            <w:tcW w:w="939" w:type="pct"/>
            <w:vAlign w:val="center"/>
          </w:tcPr>
          <w:p w14:paraId="2E67F8C8" w14:textId="5887ACED" w:rsidR="001E3FC7" w:rsidRDefault="00AC2E3A" w:rsidP="00B85753">
            <w:pPr>
              <w:jc w:val="center"/>
              <w:rPr>
                <w:rFonts w:eastAsia="Batang" w:cstheme="minorHAnsi"/>
                <w:sz w:val="20"/>
                <w:szCs w:val="20"/>
              </w:rPr>
            </w:pPr>
            <w:r>
              <w:rPr>
                <w:rFonts w:eastAsia="Batang" w:cstheme="minorHAnsi"/>
                <w:sz w:val="20"/>
                <w:szCs w:val="20"/>
              </w:rPr>
              <w:t>0,00</w:t>
            </w:r>
            <w:r w:rsidR="00A22CB5">
              <w:rPr>
                <w:rFonts w:eastAsia="Batang" w:cstheme="minorHAnsi"/>
                <w:sz w:val="20"/>
                <w:szCs w:val="20"/>
              </w:rPr>
              <w:t xml:space="preserve"> </w:t>
            </w:r>
          </w:p>
        </w:tc>
      </w:tr>
      <w:tr w:rsidR="009E0117" w:rsidRPr="00417F0E" w14:paraId="4FB4D939" w14:textId="77777777" w:rsidTr="00DE65A5">
        <w:trPr>
          <w:trHeight w:val="266"/>
          <w:jc w:val="center"/>
        </w:trPr>
        <w:tc>
          <w:tcPr>
            <w:tcW w:w="2151" w:type="pct"/>
            <w:vAlign w:val="bottom"/>
          </w:tcPr>
          <w:p w14:paraId="767F8982" w14:textId="0C3E63FB" w:rsidR="009E0117" w:rsidRPr="009E0117" w:rsidRDefault="00A22CB5" w:rsidP="009E0117">
            <w:pPr>
              <w:rPr>
                <w:rFonts w:eastAsia="Batang" w:cstheme="minorHAnsi"/>
                <w:sz w:val="20"/>
                <w:szCs w:val="20"/>
              </w:rPr>
            </w:pPr>
            <w:r w:rsidRPr="00A22CB5">
              <w:rPr>
                <w:rFonts w:eastAsia="Batang" w:cstheme="minorHAnsi"/>
                <w:sz w:val="20"/>
                <w:szCs w:val="20"/>
              </w:rPr>
              <w:t>K201603, Stambeno naselje - SMART KVART</w:t>
            </w:r>
          </w:p>
        </w:tc>
        <w:tc>
          <w:tcPr>
            <w:tcW w:w="971" w:type="pct"/>
            <w:vAlign w:val="center"/>
          </w:tcPr>
          <w:p w14:paraId="15CB3531" w14:textId="4B933762" w:rsidR="009E0117" w:rsidRDefault="00A22CB5" w:rsidP="00B85753">
            <w:pPr>
              <w:jc w:val="center"/>
              <w:rPr>
                <w:rFonts w:eastAsia="Batang" w:cstheme="minorHAnsi"/>
                <w:sz w:val="20"/>
                <w:szCs w:val="20"/>
              </w:rPr>
            </w:pPr>
            <w:r>
              <w:rPr>
                <w:rFonts w:eastAsia="Batang" w:cstheme="minorHAnsi"/>
                <w:sz w:val="20"/>
                <w:szCs w:val="20"/>
              </w:rPr>
              <w:t>222.000,00</w:t>
            </w:r>
          </w:p>
        </w:tc>
        <w:tc>
          <w:tcPr>
            <w:tcW w:w="939" w:type="pct"/>
            <w:vAlign w:val="center"/>
          </w:tcPr>
          <w:p w14:paraId="2FC4611C" w14:textId="19094730" w:rsidR="009E0117" w:rsidRDefault="00A22CB5" w:rsidP="00B85753">
            <w:pPr>
              <w:jc w:val="center"/>
              <w:rPr>
                <w:rFonts w:eastAsia="Batang" w:cstheme="minorHAnsi"/>
                <w:sz w:val="20"/>
                <w:szCs w:val="20"/>
              </w:rPr>
            </w:pPr>
            <w:r>
              <w:rPr>
                <w:rFonts w:eastAsia="Batang" w:cstheme="minorHAnsi"/>
                <w:sz w:val="20"/>
                <w:szCs w:val="20"/>
              </w:rPr>
              <w:t>400.000,00</w:t>
            </w:r>
          </w:p>
        </w:tc>
        <w:tc>
          <w:tcPr>
            <w:tcW w:w="939" w:type="pct"/>
            <w:vAlign w:val="center"/>
          </w:tcPr>
          <w:p w14:paraId="1BCE2D84" w14:textId="612E37B3" w:rsidR="009E0117" w:rsidRDefault="00A22CB5" w:rsidP="00B85753">
            <w:pPr>
              <w:jc w:val="center"/>
              <w:rPr>
                <w:rFonts w:eastAsia="Batang" w:cstheme="minorHAnsi"/>
                <w:sz w:val="20"/>
                <w:szCs w:val="20"/>
              </w:rPr>
            </w:pPr>
            <w:r>
              <w:rPr>
                <w:rFonts w:eastAsia="Batang" w:cstheme="minorHAnsi"/>
                <w:sz w:val="20"/>
                <w:szCs w:val="20"/>
              </w:rPr>
              <w:t>300.000,00</w:t>
            </w:r>
          </w:p>
        </w:tc>
      </w:tr>
    </w:tbl>
    <w:p w14:paraId="5B79F47B" w14:textId="77777777" w:rsidR="0040500A" w:rsidRPr="00B6007A" w:rsidRDefault="0040500A" w:rsidP="00BC3BCA">
      <w:pPr>
        <w:spacing w:after="0"/>
        <w:jc w:val="both"/>
        <w:rPr>
          <w:rFonts w:cstheme="minorHAnsi"/>
          <w:sz w:val="24"/>
          <w:szCs w:val="24"/>
        </w:rPr>
      </w:pPr>
    </w:p>
    <w:sectPr w:rsidR="0040500A" w:rsidRPr="00B6007A" w:rsidSect="00DE40B6">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0A5B2" w14:textId="77777777" w:rsidR="00005649" w:rsidRDefault="00005649" w:rsidP="009E4BEF">
      <w:pPr>
        <w:spacing w:after="0" w:line="240" w:lineRule="auto"/>
      </w:pPr>
      <w:r>
        <w:separator/>
      </w:r>
    </w:p>
  </w:endnote>
  <w:endnote w:type="continuationSeparator" w:id="0">
    <w:p w14:paraId="7C2012D8" w14:textId="77777777" w:rsidR="00005649" w:rsidRDefault="00005649"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0FD85" w14:textId="77777777" w:rsidR="00005649" w:rsidRDefault="00005649" w:rsidP="009E4BEF">
      <w:pPr>
        <w:spacing w:after="0" w:line="240" w:lineRule="auto"/>
      </w:pPr>
      <w:r>
        <w:separator/>
      </w:r>
    </w:p>
  </w:footnote>
  <w:footnote w:type="continuationSeparator" w:id="0">
    <w:p w14:paraId="40167594" w14:textId="77777777" w:rsidR="00005649" w:rsidRDefault="00005649"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637CC6"/>
    <w:multiLevelType w:val="hybridMultilevel"/>
    <w:tmpl w:val="EAF2E5A0"/>
    <w:lvl w:ilvl="0" w:tplc="BA7CD7EE">
      <w:start w:val="1"/>
      <w:numFmt w:val="decimal"/>
      <w:lvlText w:val="%1."/>
      <w:lvlJc w:val="left"/>
      <w:pPr>
        <w:ind w:left="720" w:hanging="360"/>
      </w:pPr>
      <w:rPr>
        <w:rFonts w:hint="default"/>
        <w:b w:val="0"/>
        <w:bCs w:val="0"/>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4"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4"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35"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403842945">
    <w:abstractNumId w:val="0"/>
  </w:num>
  <w:num w:numId="2" w16cid:durableId="802970111">
    <w:abstractNumId w:val="14"/>
  </w:num>
  <w:num w:numId="3" w16cid:durableId="366490632">
    <w:abstractNumId w:val="8"/>
  </w:num>
  <w:num w:numId="4" w16cid:durableId="1391726935">
    <w:abstractNumId w:val="10"/>
  </w:num>
  <w:num w:numId="5" w16cid:durableId="623148127">
    <w:abstractNumId w:val="24"/>
  </w:num>
  <w:num w:numId="6" w16cid:durableId="235363986">
    <w:abstractNumId w:val="12"/>
  </w:num>
  <w:num w:numId="7" w16cid:durableId="1710186776">
    <w:abstractNumId w:val="18"/>
  </w:num>
  <w:num w:numId="8" w16cid:durableId="2015065195">
    <w:abstractNumId w:val="7"/>
  </w:num>
  <w:num w:numId="9" w16cid:durableId="951404359">
    <w:abstractNumId w:val="35"/>
  </w:num>
  <w:num w:numId="10" w16cid:durableId="765266431">
    <w:abstractNumId w:val="3"/>
  </w:num>
  <w:num w:numId="11" w16cid:durableId="1203594850">
    <w:abstractNumId w:val="19"/>
  </w:num>
  <w:num w:numId="12" w16cid:durableId="177811402">
    <w:abstractNumId w:val="17"/>
  </w:num>
  <w:num w:numId="13" w16cid:durableId="223177897">
    <w:abstractNumId w:val="32"/>
  </w:num>
  <w:num w:numId="14" w16cid:durableId="1026567038">
    <w:abstractNumId w:val="37"/>
  </w:num>
  <w:num w:numId="15" w16cid:durableId="1385719278">
    <w:abstractNumId w:val="33"/>
  </w:num>
  <w:num w:numId="16" w16cid:durableId="925764597">
    <w:abstractNumId w:val="2"/>
  </w:num>
  <w:num w:numId="17" w16cid:durableId="2136753325">
    <w:abstractNumId w:val="11"/>
  </w:num>
  <w:num w:numId="18" w16cid:durableId="2018457087">
    <w:abstractNumId w:val="38"/>
  </w:num>
  <w:num w:numId="19" w16cid:durableId="887182300">
    <w:abstractNumId w:val="31"/>
  </w:num>
  <w:num w:numId="20" w16cid:durableId="209537893">
    <w:abstractNumId w:val="25"/>
  </w:num>
  <w:num w:numId="21" w16cid:durableId="1801848677">
    <w:abstractNumId w:val="36"/>
  </w:num>
  <w:num w:numId="22" w16cid:durableId="1039933323">
    <w:abstractNumId w:val="1"/>
  </w:num>
  <w:num w:numId="23" w16cid:durableId="859970390">
    <w:abstractNumId w:val="29"/>
  </w:num>
  <w:num w:numId="24" w16cid:durableId="653140976">
    <w:abstractNumId w:val="5"/>
  </w:num>
  <w:num w:numId="25" w16cid:durableId="764037389">
    <w:abstractNumId w:val="23"/>
  </w:num>
  <w:num w:numId="26" w16cid:durableId="1738748050">
    <w:abstractNumId w:val="4"/>
  </w:num>
  <w:num w:numId="27" w16cid:durableId="931858618">
    <w:abstractNumId w:val="30"/>
  </w:num>
  <w:num w:numId="28" w16cid:durableId="444541152">
    <w:abstractNumId w:val="28"/>
  </w:num>
  <w:num w:numId="29" w16cid:durableId="1381827055">
    <w:abstractNumId w:val="6"/>
  </w:num>
  <w:num w:numId="30" w16cid:durableId="1945070526">
    <w:abstractNumId w:val="22"/>
  </w:num>
  <w:num w:numId="31" w16cid:durableId="896555276">
    <w:abstractNumId w:val="16"/>
  </w:num>
  <w:num w:numId="32" w16cid:durableId="1509906915">
    <w:abstractNumId w:val="15"/>
  </w:num>
  <w:num w:numId="33" w16cid:durableId="1162234771">
    <w:abstractNumId w:val="20"/>
  </w:num>
  <w:num w:numId="34" w16cid:durableId="1646199999">
    <w:abstractNumId w:val="27"/>
  </w:num>
  <w:num w:numId="35" w16cid:durableId="333924258">
    <w:abstractNumId w:val="9"/>
  </w:num>
  <w:num w:numId="36" w16cid:durableId="1189415547">
    <w:abstractNumId w:val="21"/>
  </w:num>
  <w:num w:numId="37" w16cid:durableId="2014062947">
    <w:abstractNumId w:val="26"/>
  </w:num>
  <w:num w:numId="38" w16cid:durableId="594901598">
    <w:abstractNumId w:val="13"/>
  </w:num>
  <w:num w:numId="39" w16cid:durableId="11141323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811"/>
    <w:rsid w:val="00002A59"/>
    <w:rsid w:val="00005649"/>
    <w:rsid w:val="00005D71"/>
    <w:rsid w:val="00007115"/>
    <w:rsid w:val="00007C44"/>
    <w:rsid w:val="00007FBD"/>
    <w:rsid w:val="00010565"/>
    <w:rsid w:val="00011998"/>
    <w:rsid w:val="000130A9"/>
    <w:rsid w:val="00014F02"/>
    <w:rsid w:val="00016B64"/>
    <w:rsid w:val="00017044"/>
    <w:rsid w:val="00017F88"/>
    <w:rsid w:val="00022890"/>
    <w:rsid w:val="00027148"/>
    <w:rsid w:val="00027E43"/>
    <w:rsid w:val="00027EE4"/>
    <w:rsid w:val="00032A01"/>
    <w:rsid w:val="00033160"/>
    <w:rsid w:val="00034058"/>
    <w:rsid w:val="00034955"/>
    <w:rsid w:val="00034F20"/>
    <w:rsid w:val="0003555B"/>
    <w:rsid w:val="00036CAA"/>
    <w:rsid w:val="00040A15"/>
    <w:rsid w:val="000412FC"/>
    <w:rsid w:val="00041510"/>
    <w:rsid w:val="00042A0F"/>
    <w:rsid w:val="000436C3"/>
    <w:rsid w:val="00043BA8"/>
    <w:rsid w:val="00043F78"/>
    <w:rsid w:val="00044F9A"/>
    <w:rsid w:val="00045655"/>
    <w:rsid w:val="00046904"/>
    <w:rsid w:val="00050884"/>
    <w:rsid w:val="00051584"/>
    <w:rsid w:val="00052013"/>
    <w:rsid w:val="00053EF1"/>
    <w:rsid w:val="000565B4"/>
    <w:rsid w:val="0006302A"/>
    <w:rsid w:val="00063F8E"/>
    <w:rsid w:val="0006577E"/>
    <w:rsid w:val="0006696E"/>
    <w:rsid w:val="000669B6"/>
    <w:rsid w:val="00070242"/>
    <w:rsid w:val="000721B5"/>
    <w:rsid w:val="0007501F"/>
    <w:rsid w:val="00080C78"/>
    <w:rsid w:val="00081C81"/>
    <w:rsid w:val="000824EE"/>
    <w:rsid w:val="000845B3"/>
    <w:rsid w:val="000847BA"/>
    <w:rsid w:val="000856E0"/>
    <w:rsid w:val="00085D4F"/>
    <w:rsid w:val="00087951"/>
    <w:rsid w:val="00090E7A"/>
    <w:rsid w:val="00091D4E"/>
    <w:rsid w:val="00092013"/>
    <w:rsid w:val="00094C91"/>
    <w:rsid w:val="00096050"/>
    <w:rsid w:val="00096879"/>
    <w:rsid w:val="000969AE"/>
    <w:rsid w:val="00097E88"/>
    <w:rsid w:val="000A0D69"/>
    <w:rsid w:val="000A1B70"/>
    <w:rsid w:val="000A36FE"/>
    <w:rsid w:val="000A795F"/>
    <w:rsid w:val="000B0524"/>
    <w:rsid w:val="000B18B9"/>
    <w:rsid w:val="000B6096"/>
    <w:rsid w:val="000B60DB"/>
    <w:rsid w:val="000B69E4"/>
    <w:rsid w:val="000B6FBB"/>
    <w:rsid w:val="000B7020"/>
    <w:rsid w:val="000B70B4"/>
    <w:rsid w:val="000C05DD"/>
    <w:rsid w:val="000C4202"/>
    <w:rsid w:val="000C48DD"/>
    <w:rsid w:val="000C502F"/>
    <w:rsid w:val="000C5093"/>
    <w:rsid w:val="000D1C33"/>
    <w:rsid w:val="000D27FA"/>
    <w:rsid w:val="000D4EC5"/>
    <w:rsid w:val="000D5031"/>
    <w:rsid w:val="000D5EF4"/>
    <w:rsid w:val="000D5F86"/>
    <w:rsid w:val="000D6E42"/>
    <w:rsid w:val="000D76AD"/>
    <w:rsid w:val="000D7FDE"/>
    <w:rsid w:val="000E0231"/>
    <w:rsid w:val="000E057C"/>
    <w:rsid w:val="000E20BD"/>
    <w:rsid w:val="000E2BD8"/>
    <w:rsid w:val="000E3F79"/>
    <w:rsid w:val="000E5DFE"/>
    <w:rsid w:val="000E74C2"/>
    <w:rsid w:val="000F07EC"/>
    <w:rsid w:val="000F2567"/>
    <w:rsid w:val="000F2B0F"/>
    <w:rsid w:val="000F788C"/>
    <w:rsid w:val="000F7BB2"/>
    <w:rsid w:val="000F7DCD"/>
    <w:rsid w:val="0010055A"/>
    <w:rsid w:val="00101895"/>
    <w:rsid w:val="001018E8"/>
    <w:rsid w:val="001028C3"/>
    <w:rsid w:val="00105CD5"/>
    <w:rsid w:val="001060CA"/>
    <w:rsid w:val="001128D7"/>
    <w:rsid w:val="00116C95"/>
    <w:rsid w:val="001211A0"/>
    <w:rsid w:val="001217E9"/>
    <w:rsid w:val="001227DE"/>
    <w:rsid w:val="001278C6"/>
    <w:rsid w:val="001326A2"/>
    <w:rsid w:val="001359B3"/>
    <w:rsid w:val="00136F9B"/>
    <w:rsid w:val="00137D9E"/>
    <w:rsid w:val="00137F7F"/>
    <w:rsid w:val="00137F8F"/>
    <w:rsid w:val="00140B9F"/>
    <w:rsid w:val="0014109D"/>
    <w:rsid w:val="00142106"/>
    <w:rsid w:val="00143443"/>
    <w:rsid w:val="0014474D"/>
    <w:rsid w:val="001447CF"/>
    <w:rsid w:val="0014546B"/>
    <w:rsid w:val="00147A25"/>
    <w:rsid w:val="00150761"/>
    <w:rsid w:val="0015107B"/>
    <w:rsid w:val="00153987"/>
    <w:rsid w:val="001542B5"/>
    <w:rsid w:val="00154EE3"/>
    <w:rsid w:val="00156818"/>
    <w:rsid w:val="00161E9E"/>
    <w:rsid w:val="0016412A"/>
    <w:rsid w:val="001654C2"/>
    <w:rsid w:val="00167B71"/>
    <w:rsid w:val="001707FF"/>
    <w:rsid w:val="00183AF1"/>
    <w:rsid w:val="00184AF7"/>
    <w:rsid w:val="00185822"/>
    <w:rsid w:val="00185FE5"/>
    <w:rsid w:val="00190629"/>
    <w:rsid w:val="00190F5C"/>
    <w:rsid w:val="00193506"/>
    <w:rsid w:val="00194C60"/>
    <w:rsid w:val="001951D6"/>
    <w:rsid w:val="001958B2"/>
    <w:rsid w:val="00197471"/>
    <w:rsid w:val="001A0479"/>
    <w:rsid w:val="001A3B1B"/>
    <w:rsid w:val="001A5F34"/>
    <w:rsid w:val="001A6641"/>
    <w:rsid w:val="001A683E"/>
    <w:rsid w:val="001B0ECC"/>
    <w:rsid w:val="001B2563"/>
    <w:rsid w:val="001B336E"/>
    <w:rsid w:val="001B4AB0"/>
    <w:rsid w:val="001B664F"/>
    <w:rsid w:val="001B6CB0"/>
    <w:rsid w:val="001C1CB2"/>
    <w:rsid w:val="001C36C8"/>
    <w:rsid w:val="001C3C28"/>
    <w:rsid w:val="001C58B9"/>
    <w:rsid w:val="001C6739"/>
    <w:rsid w:val="001D0DE8"/>
    <w:rsid w:val="001D2436"/>
    <w:rsid w:val="001D39B6"/>
    <w:rsid w:val="001D3C9E"/>
    <w:rsid w:val="001D4E11"/>
    <w:rsid w:val="001D54E7"/>
    <w:rsid w:val="001D7320"/>
    <w:rsid w:val="001D78E0"/>
    <w:rsid w:val="001D7C4D"/>
    <w:rsid w:val="001E08BF"/>
    <w:rsid w:val="001E2744"/>
    <w:rsid w:val="001E2E70"/>
    <w:rsid w:val="001E3FC7"/>
    <w:rsid w:val="001E548B"/>
    <w:rsid w:val="001E6645"/>
    <w:rsid w:val="001F093B"/>
    <w:rsid w:val="001F0C50"/>
    <w:rsid w:val="001F28E3"/>
    <w:rsid w:val="0020029B"/>
    <w:rsid w:val="0020134F"/>
    <w:rsid w:val="00201B72"/>
    <w:rsid w:val="00202F7E"/>
    <w:rsid w:val="00204846"/>
    <w:rsid w:val="00205F8F"/>
    <w:rsid w:val="00206279"/>
    <w:rsid w:val="0020632B"/>
    <w:rsid w:val="00207357"/>
    <w:rsid w:val="00207E1F"/>
    <w:rsid w:val="00211BCA"/>
    <w:rsid w:val="0021458A"/>
    <w:rsid w:val="00215262"/>
    <w:rsid w:val="00217C0E"/>
    <w:rsid w:val="00221C7D"/>
    <w:rsid w:val="00222AF7"/>
    <w:rsid w:val="0022353A"/>
    <w:rsid w:val="00226EB0"/>
    <w:rsid w:val="00230D86"/>
    <w:rsid w:val="0023129A"/>
    <w:rsid w:val="00231EEF"/>
    <w:rsid w:val="002339D2"/>
    <w:rsid w:val="00233FC8"/>
    <w:rsid w:val="00235E0E"/>
    <w:rsid w:val="00236CF0"/>
    <w:rsid w:val="0024219B"/>
    <w:rsid w:val="0024412E"/>
    <w:rsid w:val="002448BF"/>
    <w:rsid w:val="002452B1"/>
    <w:rsid w:val="00245618"/>
    <w:rsid w:val="00247593"/>
    <w:rsid w:val="002479C4"/>
    <w:rsid w:val="00253DCF"/>
    <w:rsid w:val="00254DDE"/>
    <w:rsid w:val="00256201"/>
    <w:rsid w:val="00260836"/>
    <w:rsid w:val="00261AE4"/>
    <w:rsid w:val="00267C9F"/>
    <w:rsid w:val="00270338"/>
    <w:rsid w:val="00271ACA"/>
    <w:rsid w:val="002730B4"/>
    <w:rsid w:val="00273C05"/>
    <w:rsid w:val="00273F1B"/>
    <w:rsid w:val="00276767"/>
    <w:rsid w:val="002821A5"/>
    <w:rsid w:val="002828DA"/>
    <w:rsid w:val="00284856"/>
    <w:rsid w:val="00284C7D"/>
    <w:rsid w:val="002868DD"/>
    <w:rsid w:val="00286A12"/>
    <w:rsid w:val="00286D05"/>
    <w:rsid w:val="0029015C"/>
    <w:rsid w:val="0029031A"/>
    <w:rsid w:val="00290FC8"/>
    <w:rsid w:val="00294F96"/>
    <w:rsid w:val="00296054"/>
    <w:rsid w:val="00296542"/>
    <w:rsid w:val="002A3139"/>
    <w:rsid w:val="002A6899"/>
    <w:rsid w:val="002B510F"/>
    <w:rsid w:val="002B6012"/>
    <w:rsid w:val="002C07E8"/>
    <w:rsid w:val="002C0847"/>
    <w:rsid w:val="002C0E37"/>
    <w:rsid w:val="002C235F"/>
    <w:rsid w:val="002C2D2D"/>
    <w:rsid w:val="002C3239"/>
    <w:rsid w:val="002C4D40"/>
    <w:rsid w:val="002C570A"/>
    <w:rsid w:val="002C63F9"/>
    <w:rsid w:val="002C66BF"/>
    <w:rsid w:val="002D118A"/>
    <w:rsid w:val="002D41DD"/>
    <w:rsid w:val="002E0293"/>
    <w:rsid w:val="002E12E0"/>
    <w:rsid w:val="002E1FF3"/>
    <w:rsid w:val="002E49BB"/>
    <w:rsid w:val="002E5794"/>
    <w:rsid w:val="002E7054"/>
    <w:rsid w:val="002E7546"/>
    <w:rsid w:val="002F212C"/>
    <w:rsid w:val="002F23D3"/>
    <w:rsid w:val="002F2584"/>
    <w:rsid w:val="002F38AE"/>
    <w:rsid w:val="002F57CC"/>
    <w:rsid w:val="002F60F9"/>
    <w:rsid w:val="00300100"/>
    <w:rsid w:val="00301798"/>
    <w:rsid w:val="00301946"/>
    <w:rsid w:val="003028E0"/>
    <w:rsid w:val="00303B5F"/>
    <w:rsid w:val="00304F7E"/>
    <w:rsid w:val="00305AB5"/>
    <w:rsid w:val="00305FF5"/>
    <w:rsid w:val="00307B45"/>
    <w:rsid w:val="00311924"/>
    <w:rsid w:val="00311A8B"/>
    <w:rsid w:val="00311E5F"/>
    <w:rsid w:val="0031401A"/>
    <w:rsid w:val="00320FDE"/>
    <w:rsid w:val="00325C5F"/>
    <w:rsid w:val="00327D38"/>
    <w:rsid w:val="00331490"/>
    <w:rsid w:val="00333B66"/>
    <w:rsid w:val="003356F7"/>
    <w:rsid w:val="00337461"/>
    <w:rsid w:val="00341A4C"/>
    <w:rsid w:val="00345821"/>
    <w:rsid w:val="0034625D"/>
    <w:rsid w:val="00350570"/>
    <w:rsid w:val="00350781"/>
    <w:rsid w:val="00350A16"/>
    <w:rsid w:val="003520D0"/>
    <w:rsid w:val="003545D6"/>
    <w:rsid w:val="00354E66"/>
    <w:rsid w:val="00356D23"/>
    <w:rsid w:val="00357ED1"/>
    <w:rsid w:val="0036010E"/>
    <w:rsid w:val="00363E84"/>
    <w:rsid w:val="0036411D"/>
    <w:rsid w:val="003652D9"/>
    <w:rsid w:val="0037546E"/>
    <w:rsid w:val="00376965"/>
    <w:rsid w:val="00377F10"/>
    <w:rsid w:val="003807EA"/>
    <w:rsid w:val="0038149F"/>
    <w:rsid w:val="0038384E"/>
    <w:rsid w:val="003844EF"/>
    <w:rsid w:val="00384DEE"/>
    <w:rsid w:val="0039189A"/>
    <w:rsid w:val="003918AC"/>
    <w:rsid w:val="00391F13"/>
    <w:rsid w:val="00392F50"/>
    <w:rsid w:val="00393D62"/>
    <w:rsid w:val="00393D6F"/>
    <w:rsid w:val="003942A6"/>
    <w:rsid w:val="00395040"/>
    <w:rsid w:val="003954B1"/>
    <w:rsid w:val="0039639F"/>
    <w:rsid w:val="00396659"/>
    <w:rsid w:val="003A0829"/>
    <w:rsid w:val="003A115C"/>
    <w:rsid w:val="003A17BA"/>
    <w:rsid w:val="003A3B26"/>
    <w:rsid w:val="003A493A"/>
    <w:rsid w:val="003A552A"/>
    <w:rsid w:val="003B0C19"/>
    <w:rsid w:val="003B1846"/>
    <w:rsid w:val="003B3537"/>
    <w:rsid w:val="003B3606"/>
    <w:rsid w:val="003B395D"/>
    <w:rsid w:val="003B4BCD"/>
    <w:rsid w:val="003B5A92"/>
    <w:rsid w:val="003B5EBB"/>
    <w:rsid w:val="003B6A82"/>
    <w:rsid w:val="003C168D"/>
    <w:rsid w:val="003C243B"/>
    <w:rsid w:val="003C424B"/>
    <w:rsid w:val="003C4D7B"/>
    <w:rsid w:val="003C5376"/>
    <w:rsid w:val="003D14CE"/>
    <w:rsid w:val="003D606B"/>
    <w:rsid w:val="003D6915"/>
    <w:rsid w:val="003D7DC6"/>
    <w:rsid w:val="003E12A2"/>
    <w:rsid w:val="003E353B"/>
    <w:rsid w:val="003F214C"/>
    <w:rsid w:val="003F24E9"/>
    <w:rsid w:val="003F27BB"/>
    <w:rsid w:val="003F3199"/>
    <w:rsid w:val="003F371A"/>
    <w:rsid w:val="003F373A"/>
    <w:rsid w:val="003F5FC3"/>
    <w:rsid w:val="004003E7"/>
    <w:rsid w:val="004035BD"/>
    <w:rsid w:val="00404C60"/>
    <w:rsid w:val="0040500A"/>
    <w:rsid w:val="00406533"/>
    <w:rsid w:val="0040675B"/>
    <w:rsid w:val="00407DE1"/>
    <w:rsid w:val="00412CC1"/>
    <w:rsid w:val="004156CA"/>
    <w:rsid w:val="00415A24"/>
    <w:rsid w:val="0041644E"/>
    <w:rsid w:val="00417458"/>
    <w:rsid w:val="004175D2"/>
    <w:rsid w:val="00417F0E"/>
    <w:rsid w:val="00421230"/>
    <w:rsid w:val="0042130F"/>
    <w:rsid w:val="00422D8A"/>
    <w:rsid w:val="0042377D"/>
    <w:rsid w:val="0042789F"/>
    <w:rsid w:val="00431E1A"/>
    <w:rsid w:val="004329DF"/>
    <w:rsid w:val="00432BB9"/>
    <w:rsid w:val="00432D74"/>
    <w:rsid w:val="004335EF"/>
    <w:rsid w:val="00433CD4"/>
    <w:rsid w:val="00435105"/>
    <w:rsid w:val="004378FD"/>
    <w:rsid w:val="00440161"/>
    <w:rsid w:val="004422AA"/>
    <w:rsid w:val="00442A97"/>
    <w:rsid w:val="0044348E"/>
    <w:rsid w:val="00447724"/>
    <w:rsid w:val="00450C27"/>
    <w:rsid w:val="00453B82"/>
    <w:rsid w:val="00460DDC"/>
    <w:rsid w:val="00461FDA"/>
    <w:rsid w:val="00464E98"/>
    <w:rsid w:val="004660F0"/>
    <w:rsid w:val="0046652E"/>
    <w:rsid w:val="00466F6A"/>
    <w:rsid w:val="004703E4"/>
    <w:rsid w:val="0047103E"/>
    <w:rsid w:val="00477330"/>
    <w:rsid w:val="00484625"/>
    <w:rsid w:val="0048591A"/>
    <w:rsid w:val="00485BAD"/>
    <w:rsid w:val="00492429"/>
    <w:rsid w:val="00493793"/>
    <w:rsid w:val="00494E97"/>
    <w:rsid w:val="004963C1"/>
    <w:rsid w:val="004A0D4F"/>
    <w:rsid w:val="004A1001"/>
    <w:rsid w:val="004A1F2A"/>
    <w:rsid w:val="004A5F88"/>
    <w:rsid w:val="004B0182"/>
    <w:rsid w:val="004B0A96"/>
    <w:rsid w:val="004B283B"/>
    <w:rsid w:val="004B6261"/>
    <w:rsid w:val="004B6842"/>
    <w:rsid w:val="004B689A"/>
    <w:rsid w:val="004C15E3"/>
    <w:rsid w:val="004C3BCF"/>
    <w:rsid w:val="004C3F8B"/>
    <w:rsid w:val="004C4664"/>
    <w:rsid w:val="004C4829"/>
    <w:rsid w:val="004C61CF"/>
    <w:rsid w:val="004C6355"/>
    <w:rsid w:val="004C751B"/>
    <w:rsid w:val="004C7785"/>
    <w:rsid w:val="004D2578"/>
    <w:rsid w:val="004E0136"/>
    <w:rsid w:val="004E11A4"/>
    <w:rsid w:val="004E1DAC"/>
    <w:rsid w:val="004E3ECD"/>
    <w:rsid w:val="004E5751"/>
    <w:rsid w:val="004E62C2"/>
    <w:rsid w:val="004E6383"/>
    <w:rsid w:val="004E7BAB"/>
    <w:rsid w:val="004F13BD"/>
    <w:rsid w:val="004F204D"/>
    <w:rsid w:val="004F2C79"/>
    <w:rsid w:val="004F384C"/>
    <w:rsid w:val="004F52B0"/>
    <w:rsid w:val="004F5A94"/>
    <w:rsid w:val="004F6BDC"/>
    <w:rsid w:val="004F744D"/>
    <w:rsid w:val="004F79DD"/>
    <w:rsid w:val="00501486"/>
    <w:rsid w:val="005027D3"/>
    <w:rsid w:val="00502A2F"/>
    <w:rsid w:val="005059D1"/>
    <w:rsid w:val="005107A8"/>
    <w:rsid w:val="0051161C"/>
    <w:rsid w:val="0051166C"/>
    <w:rsid w:val="00511F83"/>
    <w:rsid w:val="00513CCE"/>
    <w:rsid w:val="00513E5D"/>
    <w:rsid w:val="0051707E"/>
    <w:rsid w:val="0052193B"/>
    <w:rsid w:val="005223E1"/>
    <w:rsid w:val="005230CB"/>
    <w:rsid w:val="005242E6"/>
    <w:rsid w:val="00525BCD"/>
    <w:rsid w:val="00526498"/>
    <w:rsid w:val="005276FB"/>
    <w:rsid w:val="0052786C"/>
    <w:rsid w:val="0053095E"/>
    <w:rsid w:val="005314FD"/>
    <w:rsid w:val="00532C0A"/>
    <w:rsid w:val="00533178"/>
    <w:rsid w:val="00534BF1"/>
    <w:rsid w:val="0054000E"/>
    <w:rsid w:val="00541566"/>
    <w:rsid w:val="00541668"/>
    <w:rsid w:val="00544131"/>
    <w:rsid w:val="00544F52"/>
    <w:rsid w:val="00545A32"/>
    <w:rsid w:val="00546028"/>
    <w:rsid w:val="00546394"/>
    <w:rsid w:val="0054792A"/>
    <w:rsid w:val="00551745"/>
    <w:rsid w:val="00551EA4"/>
    <w:rsid w:val="005547AE"/>
    <w:rsid w:val="00554CEA"/>
    <w:rsid w:val="00556C69"/>
    <w:rsid w:val="00560486"/>
    <w:rsid w:val="00564361"/>
    <w:rsid w:val="005645AE"/>
    <w:rsid w:val="0056575B"/>
    <w:rsid w:val="0056677F"/>
    <w:rsid w:val="00571589"/>
    <w:rsid w:val="005716E0"/>
    <w:rsid w:val="00572279"/>
    <w:rsid w:val="005725BE"/>
    <w:rsid w:val="005732B0"/>
    <w:rsid w:val="0057470F"/>
    <w:rsid w:val="005747CE"/>
    <w:rsid w:val="0057493D"/>
    <w:rsid w:val="005750FB"/>
    <w:rsid w:val="00580EF4"/>
    <w:rsid w:val="00582D89"/>
    <w:rsid w:val="00586776"/>
    <w:rsid w:val="00587288"/>
    <w:rsid w:val="005906F8"/>
    <w:rsid w:val="00595CC1"/>
    <w:rsid w:val="0059744F"/>
    <w:rsid w:val="005A08D9"/>
    <w:rsid w:val="005A0A63"/>
    <w:rsid w:val="005A113F"/>
    <w:rsid w:val="005A127D"/>
    <w:rsid w:val="005A2305"/>
    <w:rsid w:val="005A7915"/>
    <w:rsid w:val="005A7DFA"/>
    <w:rsid w:val="005B23AC"/>
    <w:rsid w:val="005B2F43"/>
    <w:rsid w:val="005B2F70"/>
    <w:rsid w:val="005B4F78"/>
    <w:rsid w:val="005B756A"/>
    <w:rsid w:val="005C070D"/>
    <w:rsid w:val="005C2822"/>
    <w:rsid w:val="005C2ABE"/>
    <w:rsid w:val="005C47C9"/>
    <w:rsid w:val="005C5DC5"/>
    <w:rsid w:val="005C66BF"/>
    <w:rsid w:val="005D289D"/>
    <w:rsid w:val="005D599E"/>
    <w:rsid w:val="005D66F8"/>
    <w:rsid w:val="005D7961"/>
    <w:rsid w:val="005E0FE1"/>
    <w:rsid w:val="005E3CE7"/>
    <w:rsid w:val="005E55FF"/>
    <w:rsid w:val="005E6910"/>
    <w:rsid w:val="005F17B9"/>
    <w:rsid w:val="005F468F"/>
    <w:rsid w:val="005F6B3C"/>
    <w:rsid w:val="005F711A"/>
    <w:rsid w:val="005F7F74"/>
    <w:rsid w:val="00602440"/>
    <w:rsid w:val="00602A9F"/>
    <w:rsid w:val="00603784"/>
    <w:rsid w:val="00606978"/>
    <w:rsid w:val="00606AB3"/>
    <w:rsid w:val="00606E29"/>
    <w:rsid w:val="00607B0D"/>
    <w:rsid w:val="00607C98"/>
    <w:rsid w:val="006117C6"/>
    <w:rsid w:val="0061398C"/>
    <w:rsid w:val="00614465"/>
    <w:rsid w:val="00615FA4"/>
    <w:rsid w:val="0061680D"/>
    <w:rsid w:val="00621724"/>
    <w:rsid w:val="00621F49"/>
    <w:rsid w:val="0062282D"/>
    <w:rsid w:val="006240E7"/>
    <w:rsid w:val="00624BFA"/>
    <w:rsid w:val="00624CAC"/>
    <w:rsid w:val="00624F8B"/>
    <w:rsid w:val="00625A01"/>
    <w:rsid w:val="00627161"/>
    <w:rsid w:val="00635688"/>
    <w:rsid w:val="00636904"/>
    <w:rsid w:val="00640155"/>
    <w:rsid w:val="00642E74"/>
    <w:rsid w:val="006440F8"/>
    <w:rsid w:val="00645A40"/>
    <w:rsid w:val="00646461"/>
    <w:rsid w:val="00647559"/>
    <w:rsid w:val="00647D5D"/>
    <w:rsid w:val="006505E7"/>
    <w:rsid w:val="006517AC"/>
    <w:rsid w:val="006537C7"/>
    <w:rsid w:val="00654028"/>
    <w:rsid w:val="0065443D"/>
    <w:rsid w:val="006547A7"/>
    <w:rsid w:val="00663DD6"/>
    <w:rsid w:val="006642CC"/>
    <w:rsid w:val="00665810"/>
    <w:rsid w:val="006675B4"/>
    <w:rsid w:val="00671320"/>
    <w:rsid w:val="00671818"/>
    <w:rsid w:val="006718C7"/>
    <w:rsid w:val="00672940"/>
    <w:rsid w:val="00672D92"/>
    <w:rsid w:val="00673003"/>
    <w:rsid w:val="00673B13"/>
    <w:rsid w:val="00674307"/>
    <w:rsid w:val="006745D5"/>
    <w:rsid w:val="00674667"/>
    <w:rsid w:val="006773F8"/>
    <w:rsid w:val="00685A15"/>
    <w:rsid w:val="00686EE1"/>
    <w:rsid w:val="00687347"/>
    <w:rsid w:val="00690739"/>
    <w:rsid w:val="00692C19"/>
    <w:rsid w:val="00693C94"/>
    <w:rsid w:val="006969D0"/>
    <w:rsid w:val="00696F1F"/>
    <w:rsid w:val="006A0AB4"/>
    <w:rsid w:val="006A5626"/>
    <w:rsid w:val="006A5AEA"/>
    <w:rsid w:val="006A5E82"/>
    <w:rsid w:val="006A7D3C"/>
    <w:rsid w:val="006B0D3A"/>
    <w:rsid w:val="006B0EAA"/>
    <w:rsid w:val="006B1251"/>
    <w:rsid w:val="006B1ED5"/>
    <w:rsid w:val="006B358A"/>
    <w:rsid w:val="006B46A5"/>
    <w:rsid w:val="006B7128"/>
    <w:rsid w:val="006B7D2E"/>
    <w:rsid w:val="006C147C"/>
    <w:rsid w:val="006C3B28"/>
    <w:rsid w:val="006C4CF7"/>
    <w:rsid w:val="006D0813"/>
    <w:rsid w:val="006D14BF"/>
    <w:rsid w:val="006D20CA"/>
    <w:rsid w:val="006D42C9"/>
    <w:rsid w:val="006D44E1"/>
    <w:rsid w:val="006D4E2E"/>
    <w:rsid w:val="006D52AF"/>
    <w:rsid w:val="006D5841"/>
    <w:rsid w:val="006E007A"/>
    <w:rsid w:val="006E2EFB"/>
    <w:rsid w:val="006E6CFD"/>
    <w:rsid w:val="006F0605"/>
    <w:rsid w:val="006F09AE"/>
    <w:rsid w:val="007009C1"/>
    <w:rsid w:val="0070633B"/>
    <w:rsid w:val="0070784D"/>
    <w:rsid w:val="00707EA6"/>
    <w:rsid w:val="00710FED"/>
    <w:rsid w:val="00711374"/>
    <w:rsid w:val="00711929"/>
    <w:rsid w:val="00715AF0"/>
    <w:rsid w:val="00716BC6"/>
    <w:rsid w:val="00720EBC"/>
    <w:rsid w:val="007212DD"/>
    <w:rsid w:val="007214EC"/>
    <w:rsid w:val="00722845"/>
    <w:rsid w:val="00723CC8"/>
    <w:rsid w:val="00723D69"/>
    <w:rsid w:val="007270B8"/>
    <w:rsid w:val="007304DA"/>
    <w:rsid w:val="00731307"/>
    <w:rsid w:val="0073391B"/>
    <w:rsid w:val="00734E42"/>
    <w:rsid w:val="0073729F"/>
    <w:rsid w:val="00737351"/>
    <w:rsid w:val="0074406D"/>
    <w:rsid w:val="00745A7D"/>
    <w:rsid w:val="0075126B"/>
    <w:rsid w:val="00751A50"/>
    <w:rsid w:val="00752A15"/>
    <w:rsid w:val="00753B4F"/>
    <w:rsid w:val="00754F0C"/>
    <w:rsid w:val="00756FFE"/>
    <w:rsid w:val="00760284"/>
    <w:rsid w:val="007602C9"/>
    <w:rsid w:val="007629E9"/>
    <w:rsid w:val="00762F28"/>
    <w:rsid w:val="00763F52"/>
    <w:rsid w:val="00764419"/>
    <w:rsid w:val="00767864"/>
    <w:rsid w:val="00770585"/>
    <w:rsid w:val="00770C70"/>
    <w:rsid w:val="007714B6"/>
    <w:rsid w:val="0077279B"/>
    <w:rsid w:val="00773095"/>
    <w:rsid w:val="0077345A"/>
    <w:rsid w:val="00773A7D"/>
    <w:rsid w:val="00775D0E"/>
    <w:rsid w:val="00775D66"/>
    <w:rsid w:val="007766D7"/>
    <w:rsid w:val="00780991"/>
    <w:rsid w:val="00780F2F"/>
    <w:rsid w:val="00781DDC"/>
    <w:rsid w:val="00785E0F"/>
    <w:rsid w:val="00791720"/>
    <w:rsid w:val="00792548"/>
    <w:rsid w:val="00792793"/>
    <w:rsid w:val="00792FA4"/>
    <w:rsid w:val="00794484"/>
    <w:rsid w:val="00796BC7"/>
    <w:rsid w:val="00796F78"/>
    <w:rsid w:val="00797DBB"/>
    <w:rsid w:val="007A0744"/>
    <w:rsid w:val="007A3326"/>
    <w:rsid w:val="007A481D"/>
    <w:rsid w:val="007A64D8"/>
    <w:rsid w:val="007A6B6C"/>
    <w:rsid w:val="007A754C"/>
    <w:rsid w:val="007B1779"/>
    <w:rsid w:val="007B58AF"/>
    <w:rsid w:val="007B62D4"/>
    <w:rsid w:val="007C1215"/>
    <w:rsid w:val="007C2896"/>
    <w:rsid w:val="007C2A77"/>
    <w:rsid w:val="007C5E43"/>
    <w:rsid w:val="007C6369"/>
    <w:rsid w:val="007D047D"/>
    <w:rsid w:val="007D0766"/>
    <w:rsid w:val="007D2F2A"/>
    <w:rsid w:val="007D305A"/>
    <w:rsid w:val="007D4CD3"/>
    <w:rsid w:val="007D74F0"/>
    <w:rsid w:val="007E229F"/>
    <w:rsid w:val="007E71C4"/>
    <w:rsid w:val="007E775A"/>
    <w:rsid w:val="007F02D3"/>
    <w:rsid w:val="007F04B5"/>
    <w:rsid w:val="007F082C"/>
    <w:rsid w:val="007F0875"/>
    <w:rsid w:val="007F0A9A"/>
    <w:rsid w:val="0080062A"/>
    <w:rsid w:val="00800902"/>
    <w:rsid w:val="00803BA5"/>
    <w:rsid w:val="00804925"/>
    <w:rsid w:val="008051D7"/>
    <w:rsid w:val="0080729C"/>
    <w:rsid w:val="00810647"/>
    <w:rsid w:val="00810C21"/>
    <w:rsid w:val="00810EAC"/>
    <w:rsid w:val="008116E6"/>
    <w:rsid w:val="0081199C"/>
    <w:rsid w:val="00811C04"/>
    <w:rsid w:val="00814E08"/>
    <w:rsid w:val="00815322"/>
    <w:rsid w:val="0081657C"/>
    <w:rsid w:val="008173A5"/>
    <w:rsid w:val="00821D1F"/>
    <w:rsid w:val="008239FB"/>
    <w:rsid w:val="00826562"/>
    <w:rsid w:val="00826F12"/>
    <w:rsid w:val="008270BF"/>
    <w:rsid w:val="00833649"/>
    <w:rsid w:val="00833E11"/>
    <w:rsid w:val="00833EC0"/>
    <w:rsid w:val="00833EF3"/>
    <w:rsid w:val="008362B0"/>
    <w:rsid w:val="008362C6"/>
    <w:rsid w:val="008419A4"/>
    <w:rsid w:val="0084220F"/>
    <w:rsid w:val="008454A7"/>
    <w:rsid w:val="008462A6"/>
    <w:rsid w:val="008463F1"/>
    <w:rsid w:val="00846565"/>
    <w:rsid w:val="0084694E"/>
    <w:rsid w:val="008470AF"/>
    <w:rsid w:val="0085196D"/>
    <w:rsid w:val="00851B7A"/>
    <w:rsid w:val="00856188"/>
    <w:rsid w:val="00856477"/>
    <w:rsid w:val="00861454"/>
    <w:rsid w:val="00861CC6"/>
    <w:rsid w:val="00862A42"/>
    <w:rsid w:val="0086657B"/>
    <w:rsid w:val="00874FC2"/>
    <w:rsid w:val="00875148"/>
    <w:rsid w:val="00875174"/>
    <w:rsid w:val="00876322"/>
    <w:rsid w:val="00880A38"/>
    <w:rsid w:val="00881875"/>
    <w:rsid w:val="0088347A"/>
    <w:rsid w:val="00883E2A"/>
    <w:rsid w:val="0088458B"/>
    <w:rsid w:val="00884B9E"/>
    <w:rsid w:val="00885167"/>
    <w:rsid w:val="00891C42"/>
    <w:rsid w:val="00894163"/>
    <w:rsid w:val="00896373"/>
    <w:rsid w:val="008964DF"/>
    <w:rsid w:val="008A2602"/>
    <w:rsid w:val="008A3EB4"/>
    <w:rsid w:val="008A4656"/>
    <w:rsid w:val="008A588E"/>
    <w:rsid w:val="008A66D6"/>
    <w:rsid w:val="008A7874"/>
    <w:rsid w:val="008A79BB"/>
    <w:rsid w:val="008B165A"/>
    <w:rsid w:val="008B7062"/>
    <w:rsid w:val="008C089C"/>
    <w:rsid w:val="008C08AE"/>
    <w:rsid w:val="008C2C4A"/>
    <w:rsid w:val="008C5251"/>
    <w:rsid w:val="008D0C42"/>
    <w:rsid w:val="008D1E64"/>
    <w:rsid w:val="008D23F4"/>
    <w:rsid w:val="008D5A15"/>
    <w:rsid w:val="008D7774"/>
    <w:rsid w:val="008D7B3C"/>
    <w:rsid w:val="008E017B"/>
    <w:rsid w:val="008E062C"/>
    <w:rsid w:val="008E0A18"/>
    <w:rsid w:val="008E2632"/>
    <w:rsid w:val="008E3BB1"/>
    <w:rsid w:val="008E3BCC"/>
    <w:rsid w:val="008E3DA4"/>
    <w:rsid w:val="008E5628"/>
    <w:rsid w:val="008E6D32"/>
    <w:rsid w:val="008E77B0"/>
    <w:rsid w:val="008F0432"/>
    <w:rsid w:val="008F0BAE"/>
    <w:rsid w:val="008F16E2"/>
    <w:rsid w:val="008F19BF"/>
    <w:rsid w:val="008F2626"/>
    <w:rsid w:val="008F2908"/>
    <w:rsid w:val="008F4ECC"/>
    <w:rsid w:val="008F5171"/>
    <w:rsid w:val="008F612B"/>
    <w:rsid w:val="008F7D50"/>
    <w:rsid w:val="0090099A"/>
    <w:rsid w:val="00903DD3"/>
    <w:rsid w:val="009046C1"/>
    <w:rsid w:val="00907689"/>
    <w:rsid w:val="00912AC8"/>
    <w:rsid w:val="00913DBA"/>
    <w:rsid w:val="0091699D"/>
    <w:rsid w:val="00916DCD"/>
    <w:rsid w:val="009170C1"/>
    <w:rsid w:val="00917880"/>
    <w:rsid w:val="00920974"/>
    <w:rsid w:val="00920EDE"/>
    <w:rsid w:val="009234F8"/>
    <w:rsid w:val="00923AD8"/>
    <w:rsid w:val="00923DF6"/>
    <w:rsid w:val="00924CCC"/>
    <w:rsid w:val="009256CA"/>
    <w:rsid w:val="00926A1D"/>
    <w:rsid w:val="00927936"/>
    <w:rsid w:val="00930A10"/>
    <w:rsid w:val="009313CD"/>
    <w:rsid w:val="009318EE"/>
    <w:rsid w:val="00935984"/>
    <w:rsid w:val="00935E5E"/>
    <w:rsid w:val="0093677B"/>
    <w:rsid w:val="00941177"/>
    <w:rsid w:val="0094371F"/>
    <w:rsid w:val="0094376A"/>
    <w:rsid w:val="00945588"/>
    <w:rsid w:val="00945F83"/>
    <w:rsid w:val="00947402"/>
    <w:rsid w:val="009569B1"/>
    <w:rsid w:val="00957D85"/>
    <w:rsid w:val="00963040"/>
    <w:rsid w:val="00963D6E"/>
    <w:rsid w:val="0096462B"/>
    <w:rsid w:val="00964F5D"/>
    <w:rsid w:val="009654B7"/>
    <w:rsid w:val="00967501"/>
    <w:rsid w:val="009715A0"/>
    <w:rsid w:val="00971EC0"/>
    <w:rsid w:val="0097246C"/>
    <w:rsid w:val="00974733"/>
    <w:rsid w:val="00974C71"/>
    <w:rsid w:val="00976641"/>
    <w:rsid w:val="00980A84"/>
    <w:rsid w:val="00981361"/>
    <w:rsid w:val="0098390D"/>
    <w:rsid w:val="00983B17"/>
    <w:rsid w:val="00985FAB"/>
    <w:rsid w:val="00987F91"/>
    <w:rsid w:val="0099069B"/>
    <w:rsid w:val="0099622E"/>
    <w:rsid w:val="009A0B1B"/>
    <w:rsid w:val="009A2E26"/>
    <w:rsid w:val="009A3E21"/>
    <w:rsid w:val="009A6DBD"/>
    <w:rsid w:val="009A6F32"/>
    <w:rsid w:val="009A7638"/>
    <w:rsid w:val="009B2BB1"/>
    <w:rsid w:val="009B3324"/>
    <w:rsid w:val="009B4F0C"/>
    <w:rsid w:val="009B5CC2"/>
    <w:rsid w:val="009B5F88"/>
    <w:rsid w:val="009C10DF"/>
    <w:rsid w:val="009C19D7"/>
    <w:rsid w:val="009C1C61"/>
    <w:rsid w:val="009C2398"/>
    <w:rsid w:val="009C4C34"/>
    <w:rsid w:val="009C5D16"/>
    <w:rsid w:val="009C608C"/>
    <w:rsid w:val="009D0A34"/>
    <w:rsid w:val="009D4C29"/>
    <w:rsid w:val="009D7C3E"/>
    <w:rsid w:val="009E0117"/>
    <w:rsid w:val="009E2152"/>
    <w:rsid w:val="009E23F6"/>
    <w:rsid w:val="009E431D"/>
    <w:rsid w:val="009E4BEF"/>
    <w:rsid w:val="009E5BD5"/>
    <w:rsid w:val="009E6425"/>
    <w:rsid w:val="009E6D17"/>
    <w:rsid w:val="009E77CA"/>
    <w:rsid w:val="009F0E49"/>
    <w:rsid w:val="009F320C"/>
    <w:rsid w:val="009F325B"/>
    <w:rsid w:val="009F363A"/>
    <w:rsid w:val="009F3982"/>
    <w:rsid w:val="009F4B07"/>
    <w:rsid w:val="009F5BCD"/>
    <w:rsid w:val="009F6F1B"/>
    <w:rsid w:val="00A015D1"/>
    <w:rsid w:val="00A0357B"/>
    <w:rsid w:val="00A05209"/>
    <w:rsid w:val="00A057D2"/>
    <w:rsid w:val="00A06CBB"/>
    <w:rsid w:val="00A109F8"/>
    <w:rsid w:val="00A10ED8"/>
    <w:rsid w:val="00A11803"/>
    <w:rsid w:val="00A14CEB"/>
    <w:rsid w:val="00A14D02"/>
    <w:rsid w:val="00A1634E"/>
    <w:rsid w:val="00A16D36"/>
    <w:rsid w:val="00A2053A"/>
    <w:rsid w:val="00A20570"/>
    <w:rsid w:val="00A21C88"/>
    <w:rsid w:val="00A221DD"/>
    <w:rsid w:val="00A223A8"/>
    <w:rsid w:val="00A22CB5"/>
    <w:rsid w:val="00A2558F"/>
    <w:rsid w:val="00A25935"/>
    <w:rsid w:val="00A27F89"/>
    <w:rsid w:val="00A3412F"/>
    <w:rsid w:val="00A34B14"/>
    <w:rsid w:val="00A34FFF"/>
    <w:rsid w:val="00A36921"/>
    <w:rsid w:val="00A400D8"/>
    <w:rsid w:val="00A41C1C"/>
    <w:rsid w:val="00A42176"/>
    <w:rsid w:val="00A43F74"/>
    <w:rsid w:val="00A467C0"/>
    <w:rsid w:val="00A47E58"/>
    <w:rsid w:val="00A501C9"/>
    <w:rsid w:val="00A50919"/>
    <w:rsid w:val="00A52696"/>
    <w:rsid w:val="00A53339"/>
    <w:rsid w:val="00A54D79"/>
    <w:rsid w:val="00A55C7F"/>
    <w:rsid w:val="00A61884"/>
    <w:rsid w:val="00A61F92"/>
    <w:rsid w:val="00A7085A"/>
    <w:rsid w:val="00A7256E"/>
    <w:rsid w:val="00A725B7"/>
    <w:rsid w:val="00A75E0F"/>
    <w:rsid w:val="00A84DEA"/>
    <w:rsid w:val="00A86592"/>
    <w:rsid w:val="00A868B5"/>
    <w:rsid w:val="00A90AF5"/>
    <w:rsid w:val="00A9418E"/>
    <w:rsid w:val="00A94C8B"/>
    <w:rsid w:val="00A94DDD"/>
    <w:rsid w:val="00A950DA"/>
    <w:rsid w:val="00A951DF"/>
    <w:rsid w:val="00A96CCF"/>
    <w:rsid w:val="00AA0E4F"/>
    <w:rsid w:val="00AA10B1"/>
    <w:rsid w:val="00AA1EEC"/>
    <w:rsid w:val="00AA29D5"/>
    <w:rsid w:val="00AA2C22"/>
    <w:rsid w:val="00AA38AE"/>
    <w:rsid w:val="00AA4DC5"/>
    <w:rsid w:val="00AA5033"/>
    <w:rsid w:val="00AA5CD1"/>
    <w:rsid w:val="00AA5F20"/>
    <w:rsid w:val="00AA7C8F"/>
    <w:rsid w:val="00AB2304"/>
    <w:rsid w:val="00AB2566"/>
    <w:rsid w:val="00AB2EE6"/>
    <w:rsid w:val="00AB3186"/>
    <w:rsid w:val="00AB376F"/>
    <w:rsid w:val="00AB5194"/>
    <w:rsid w:val="00AB5347"/>
    <w:rsid w:val="00AB55A9"/>
    <w:rsid w:val="00AC19D6"/>
    <w:rsid w:val="00AC2C90"/>
    <w:rsid w:val="00AC2E3A"/>
    <w:rsid w:val="00AC3996"/>
    <w:rsid w:val="00AC450E"/>
    <w:rsid w:val="00AC4B1D"/>
    <w:rsid w:val="00AC62B0"/>
    <w:rsid w:val="00AC7C5C"/>
    <w:rsid w:val="00AC7D0E"/>
    <w:rsid w:val="00AD3577"/>
    <w:rsid w:val="00AD4A6B"/>
    <w:rsid w:val="00AE3824"/>
    <w:rsid w:val="00AE3F29"/>
    <w:rsid w:val="00AE67DE"/>
    <w:rsid w:val="00AE6A19"/>
    <w:rsid w:val="00AE7DCA"/>
    <w:rsid w:val="00AF1471"/>
    <w:rsid w:val="00AF558D"/>
    <w:rsid w:val="00AF6B8B"/>
    <w:rsid w:val="00AF7DC5"/>
    <w:rsid w:val="00B00B63"/>
    <w:rsid w:val="00B040B5"/>
    <w:rsid w:val="00B065B1"/>
    <w:rsid w:val="00B070C5"/>
    <w:rsid w:val="00B07CDE"/>
    <w:rsid w:val="00B11287"/>
    <w:rsid w:val="00B123E8"/>
    <w:rsid w:val="00B1644E"/>
    <w:rsid w:val="00B172D9"/>
    <w:rsid w:val="00B2116C"/>
    <w:rsid w:val="00B2412F"/>
    <w:rsid w:val="00B26651"/>
    <w:rsid w:val="00B26932"/>
    <w:rsid w:val="00B26EA9"/>
    <w:rsid w:val="00B2726D"/>
    <w:rsid w:val="00B32714"/>
    <w:rsid w:val="00B331B9"/>
    <w:rsid w:val="00B332AF"/>
    <w:rsid w:val="00B34D38"/>
    <w:rsid w:val="00B37D0B"/>
    <w:rsid w:val="00B40B52"/>
    <w:rsid w:val="00B42159"/>
    <w:rsid w:val="00B42387"/>
    <w:rsid w:val="00B43831"/>
    <w:rsid w:val="00B44949"/>
    <w:rsid w:val="00B4544F"/>
    <w:rsid w:val="00B46B7D"/>
    <w:rsid w:val="00B5042C"/>
    <w:rsid w:val="00B51C6F"/>
    <w:rsid w:val="00B51DED"/>
    <w:rsid w:val="00B531A4"/>
    <w:rsid w:val="00B53756"/>
    <w:rsid w:val="00B55A82"/>
    <w:rsid w:val="00B6007A"/>
    <w:rsid w:val="00B60BB0"/>
    <w:rsid w:val="00B61200"/>
    <w:rsid w:val="00B6180D"/>
    <w:rsid w:val="00B6400C"/>
    <w:rsid w:val="00B64BB7"/>
    <w:rsid w:val="00B672B8"/>
    <w:rsid w:val="00B70046"/>
    <w:rsid w:val="00B72DAF"/>
    <w:rsid w:val="00B73D68"/>
    <w:rsid w:val="00B73F37"/>
    <w:rsid w:val="00B741AE"/>
    <w:rsid w:val="00B75B0C"/>
    <w:rsid w:val="00B80380"/>
    <w:rsid w:val="00B80907"/>
    <w:rsid w:val="00B81DDD"/>
    <w:rsid w:val="00B82E67"/>
    <w:rsid w:val="00B83D68"/>
    <w:rsid w:val="00B853F2"/>
    <w:rsid w:val="00B85753"/>
    <w:rsid w:val="00B90245"/>
    <w:rsid w:val="00B90CD5"/>
    <w:rsid w:val="00B91960"/>
    <w:rsid w:val="00B920C3"/>
    <w:rsid w:val="00B935B0"/>
    <w:rsid w:val="00B94BF0"/>
    <w:rsid w:val="00B950DF"/>
    <w:rsid w:val="00B97DB9"/>
    <w:rsid w:val="00BA1FE9"/>
    <w:rsid w:val="00BA4D03"/>
    <w:rsid w:val="00BA6E43"/>
    <w:rsid w:val="00BA706E"/>
    <w:rsid w:val="00BA7765"/>
    <w:rsid w:val="00BB619E"/>
    <w:rsid w:val="00BB62B7"/>
    <w:rsid w:val="00BB79D2"/>
    <w:rsid w:val="00BC2078"/>
    <w:rsid w:val="00BC2C9B"/>
    <w:rsid w:val="00BC383A"/>
    <w:rsid w:val="00BC3BCA"/>
    <w:rsid w:val="00BC67C3"/>
    <w:rsid w:val="00BD05DB"/>
    <w:rsid w:val="00BD4973"/>
    <w:rsid w:val="00BD4AD4"/>
    <w:rsid w:val="00BE3F98"/>
    <w:rsid w:val="00BE5E2D"/>
    <w:rsid w:val="00BF015E"/>
    <w:rsid w:val="00BF0249"/>
    <w:rsid w:val="00BF43B2"/>
    <w:rsid w:val="00BF6A4C"/>
    <w:rsid w:val="00BF7064"/>
    <w:rsid w:val="00C00A1F"/>
    <w:rsid w:val="00C01797"/>
    <w:rsid w:val="00C02635"/>
    <w:rsid w:val="00C05715"/>
    <w:rsid w:val="00C05752"/>
    <w:rsid w:val="00C0636C"/>
    <w:rsid w:val="00C07751"/>
    <w:rsid w:val="00C106B0"/>
    <w:rsid w:val="00C12B58"/>
    <w:rsid w:val="00C1343D"/>
    <w:rsid w:val="00C13A68"/>
    <w:rsid w:val="00C166A6"/>
    <w:rsid w:val="00C209D2"/>
    <w:rsid w:val="00C21D76"/>
    <w:rsid w:val="00C23992"/>
    <w:rsid w:val="00C245F8"/>
    <w:rsid w:val="00C26AB2"/>
    <w:rsid w:val="00C3185B"/>
    <w:rsid w:val="00C32A05"/>
    <w:rsid w:val="00C3657D"/>
    <w:rsid w:val="00C36BC1"/>
    <w:rsid w:val="00C40251"/>
    <w:rsid w:val="00C4034B"/>
    <w:rsid w:val="00C411DA"/>
    <w:rsid w:val="00C41A07"/>
    <w:rsid w:val="00C449EE"/>
    <w:rsid w:val="00C45E58"/>
    <w:rsid w:val="00C46190"/>
    <w:rsid w:val="00C4671E"/>
    <w:rsid w:val="00C46A96"/>
    <w:rsid w:val="00C46F9E"/>
    <w:rsid w:val="00C47A4F"/>
    <w:rsid w:val="00C50680"/>
    <w:rsid w:val="00C50A9B"/>
    <w:rsid w:val="00C51FFA"/>
    <w:rsid w:val="00C544ED"/>
    <w:rsid w:val="00C57E07"/>
    <w:rsid w:val="00C62024"/>
    <w:rsid w:val="00C6237B"/>
    <w:rsid w:val="00C65AE0"/>
    <w:rsid w:val="00C70DB7"/>
    <w:rsid w:val="00C72B62"/>
    <w:rsid w:val="00C72B8F"/>
    <w:rsid w:val="00C734D6"/>
    <w:rsid w:val="00C73DAD"/>
    <w:rsid w:val="00C74A41"/>
    <w:rsid w:val="00C74E8F"/>
    <w:rsid w:val="00C74FA2"/>
    <w:rsid w:val="00C8056E"/>
    <w:rsid w:val="00C812F8"/>
    <w:rsid w:val="00C8130D"/>
    <w:rsid w:val="00C81821"/>
    <w:rsid w:val="00C8244D"/>
    <w:rsid w:val="00C840D6"/>
    <w:rsid w:val="00C8671D"/>
    <w:rsid w:val="00C904CD"/>
    <w:rsid w:val="00C91944"/>
    <w:rsid w:val="00C93E3A"/>
    <w:rsid w:val="00C97818"/>
    <w:rsid w:val="00CA0A66"/>
    <w:rsid w:val="00CA2A91"/>
    <w:rsid w:val="00CA59FF"/>
    <w:rsid w:val="00CA6180"/>
    <w:rsid w:val="00CA6190"/>
    <w:rsid w:val="00CB0730"/>
    <w:rsid w:val="00CB0F26"/>
    <w:rsid w:val="00CB1A4B"/>
    <w:rsid w:val="00CB6BE8"/>
    <w:rsid w:val="00CB7728"/>
    <w:rsid w:val="00CC3C9F"/>
    <w:rsid w:val="00CC4793"/>
    <w:rsid w:val="00CC5097"/>
    <w:rsid w:val="00CC7816"/>
    <w:rsid w:val="00CD57E8"/>
    <w:rsid w:val="00CE036A"/>
    <w:rsid w:val="00CE0A28"/>
    <w:rsid w:val="00CE36C1"/>
    <w:rsid w:val="00CE5E55"/>
    <w:rsid w:val="00CE6B94"/>
    <w:rsid w:val="00CF0267"/>
    <w:rsid w:val="00CF0A48"/>
    <w:rsid w:val="00CF1378"/>
    <w:rsid w:val="00CF1CCC"/>
    <w:rsid w:val="00CF6F7C"/>
    <w:rsid w:val="00CF7544"/>
    <w:rsid w:val="00CF7A7D"/>
    <w:rsid w:val="00CF7F05"/>
    <w:rsid w:val="00D01E6F"/>
    <w:rsid w:val="00D0239F"/>
    <w:rsid w:val="00D03D89"/>
    <w:rsid w:val="00D106E4"/>
    <w:rsid w:val="00D113AA"/>
    <w:rsid w:val="00D167AF"/>
    <w:rsid w:val="00D17544"/>
    <w:rsid w:val="00D20755"/>
    <w:rsid w:val="00D21B43"/>
    <w:rsid w:val="00D22D44"/>
    <w:rsid w:val="00D22E5A"/>
    <w:rsid w:val="00D23E6B"/>
    <w:rsid w:val="00D24D0B"/>
    <w:rsid w:val="00D2643D"/>
    <w:rsid w:val="00D2745A"/>
    <w:rsid w:val="00D30120"/>
    <w:rsid w:val="00D30BFA"/>
    <w:rsid w:val="00D311B8"/>
    <w:rsid w:val="00D332AA"/>
    <w:rsid w:val="00D336EB"/>
    <w:rsid w:val="00D3424C"/>
    <w:rsid w:val="00D3517C"/>
    <w:rsid w:val="00D35F70"/>
    <w:rsid w:val="00D36E93"/>
    <w:rsid w:val="00D37CB3"/>
    <w:rsid w:val="00D4031F"/>
    <w:rsid w:val="00D4086B"/>
    <w:rsid w:val="00D4158B"/>
    <w:rsid w:val="00D421D7"/>
    <w:rsid w:val="00D432A2"/>
    <w:rsid w:val="00D440D5"/>
    <w:rsid w:val="00D45DE8"/>
    <w:rsid w:val="00D472F6"/>
    <w:rsid w:val="00D50295"/>
    <w:rsid w:val="00D5035E"/>
    <w:rsid w:val="00D50759"/>
    <w:rsid w:val="00D518D3"/>
    <w:rsid w:val="00D564A7"/>
    <w:rsid w:val="00D57EE5"/>
    <w:rsid w:val="00D6292F"/>
    <w:rsid w:val="00D6723A"/>
    <w:rsid w:val="00D72CC1"/>
    <w:rsid w:val="00D75FD9"/>
    <w:rsid w:val="00D76ED2"/>
    <w:rsid w:val="00D81063"/>
    <w:rsid w:val="00D834E4"/>
    <w:rsid w:val="00D859CD"/>
    <w:rsid w:val="00D86B14"/>
    <w:rsid w:val="00D90B88"/>
    <w:rsid w:val="00D923FC"/>
    <w:rsid w:val="00D93D2C"/>
    <w:rsid w:val="00D947C3"/>
    <w:rsid w:val="00D9632A"/>
    <w:rsid w:val="00D9673E"/>
    <w:rsid w:val="00D97A4D"/>
    <w:rsid w:val="00DA0288"/>
    <w:rsid w:val="00DA2B8F"/>
    <w:rsid w:val="00DA371F"/>
    <w:rsid w:val="00DA3BED"/>
    <w:rsid w:val="00DA3C4A"/>
    <w:rsid w:val="00DA4515"/>
    <w:rsid w:val="00DA6E4E"/>
    <w:rsid w:val="00DB3C9B"/>
    <w:rsid w:val="00DB447C"/>
    <w:rsid w:val="00DB541F"/>
    <w:rsid w:val="00DB695B"/>
    <w:rsid w:val="00DB7594"/>
    <w:rsid w:val="00DB7975"/>
    <w:rsid w:val="00DC181E"/>
    <w:rsid w:val="00DC2100"/>
    <w:rsid w:val="00DC4D05"/>
    <w:rsid w:val="00DC5B1C"/>
    <w:rsid w:val="00DC6674"/>
    <w:rsid w:val="00DD1967"/>
    <w:rsid w:val="00DD1991"/>
    <w:rsid w:val="00DD2184"/>
    <w:rsid w:val="00DD4A6D"/>
    <w:rsid w:val="00DD4C79"/>
    <w:rsid w:val="00DD5324"/>
    <w:rsid w:val="00DD7FB9"/>
    <w:rsid w:val="00DE13ED"/>
    <w:rsid w:val="00DE4087"/>
    <w:rsid w:val="00DE40B6"/>
    <w:rsid w:val="00DE4233"/>
    <w:rsid w:val="00DE5530"/>
    <w:rsid w:val="00DE56BA"/>
    <w:rsid w:val="00DE65A5"/>
    <w:rsid w:val="00DE6AEF"/>
    <w:rsid w:val="00DF21BA"/>
    <w:rsid w:val="00DF2316"/>
    <w:rsid w:val="00DF3233"/>
    <w:rsid w:val="00DF4172"/>
    <w:rsid w:val="00DF469D"/>
    <w:rsid w:val="00DF4B69"/>
    <w:rsid w:val="00DF7403"/>
    <w:rsid w:val="00E00932"/>
    <w:rsid w:val="00E031B1"/>
    <w:rsid w:val="00E05B4A"/>
    <w:rsid w:val="00E07F4E"/>
    <w:rsid w:val="00E101EC"/>
    <w:rsid w:val="00E10CC7"/>
    <w:rsid w:val="00E13324"/>
    <w:rsid w:val="00E15EDA"/>
    <w:rsid w:val="00E16124"/>
    <w:rsid w:val="00E16616"/>
    <w:rsid w:val="00E17F55"/>
    <w:rsid w:val="00E22546"/>
    <w:rsid w:val="00E24FA3"/>
    <w:rsid w:val="00E25BFF"/>
    <w:rsid w:val="00E263E5"/>
    <w:rsid w:val="00E269E4"/>
    <w:rsid w:val="00E30082"/>
    <w:rsid w:val="00E307A3"/>
    <w:rsid w:val="00E307AB"/>
    <w:rsid w:val="00E30C1B"/>
    <w:rsid w:val="00E31C92"/>
    <w:rsid w:val="00E3470F"/>
    <w:rsid w:val="00E34E77"/>
    <w:rsid w:val="00E40128"/>
    <w:rsid w:val="00E412ED"/>
    <w:rsid w:val="00E42848"/>
    <w:rsid w:val="00E4452A"/>
    <w:rsid w:val="00E4668E"/>
    <w:rsid w:val="00E47CA9"/>
    <w:rsid w:val="00E50D81"/>
    <w:rsid w:val="00E54D3F"/>
    <w:rsid w:val="00E6190F"/>
    <w:rsid w:val="00E61B82"/>
    <w:rsid w:val="00E6351B"/>
    <w:rsid w:val="00E6366E"/>
    <w:rsid w:val="00E6478C"/>
    <w:rsid w:val="00E65326"/>
    <w:rsid w:val="00E7222B"/>
    <w:rsid w:val="00E75712"/>
    <w:rsid w:val="00E76A35"/>
    <w:rsid w:val="00E82629"/>
    <w:rsid w:val="00E8285A"/>
    <w:rsid w:val="00E86E56"/>
    <w:rsid w:val="00E873D1"/>
    <w:rsid w:val="00E8751B"/>
    <w:rsid w:val="00E878BE"/>
    <w:rsid w:val="00E91C29"/>
    <w:rsid w:val="00E92B0A"/>
    <w:rsid w:val="00E9495A"/>
    <w:rsid w:val="00E94DA3"/>
    <w:rsid w:val="00E951CB"/>
    <w:rsid w:val="00EA08F6"/>
    <w:rsid w:val="00EA17FA"/>
    <w:rsid w:val="00EA255B"/>
    <w:rsid w:val="00EA28C2"/>
    <w:rsid w:val="00EA4173"/>
    <w:rsid w:val="00EA5028"/>
    <w:rsid w:val="00EA532B"/>
    <w:rsid w:val="00EA55B1"/>
    <w:rsid w:val="00EA6C0D"/>
    <w:rsid w:val="00EA7591"/>
    <w:rsid w:val="00EA7E2E"/>
    <w:rsid w:val="00EB36EC"/>
    <w:rsid w:val="00EB387E"/>
    <w:rsid w:val="00EB3980"/>
    <w:rsid w:val="00EB40B1"/>
    <w:rsid w:val="00EB4214"/>
    <w:rsid w:val="00EB442D"/>
    <w:rsid w:val="00EB461D"/>
    <w:rsid w:val="00EB5F2D"/>
    <w:rsid w:val="00EB651F"/>
    <w:rsid w:val="00EB660B"/>
    <w:rsid w:val="00EB6EBE"/>
    <w:rsid w:val="00EC007D"/>
    <w:rsid w:val="00EC01E4"/>
    <w:rsid w:val="00EC0B09"/>
    <w:rsid w:val="00EC1754"/>
    <w:rsid w:val="00EC3139"/>
    <w:rsid w:val="00EC46A3"/>
    <w:rsid w:val="00EC653F"/>
    <w:rsid w:val="00EC681B"/>
    <w:rsid w:val="00EC6AEB"/>
    <w:rsid w:val="00EC72DE"/>
    <w:rsid w:val="00EC7B67"/>
    <w:rsid w:val="00ED1903"/>
    <w:rsid w:val="00ED4A3D"/>
    <w:rsid w:val="00ED4B4D"/>
    <w:rsid w:val="00ED5A0C"/>
    <w:rsid w:val="00ED6841"/>
    <w:rsid w:val="00ED6DCD"/>
    <w:rsid w:val="00EE0616"/>
    <w:rsid w:val="00EE0FB0"/>
    <w:rsid w:val="00EE2018"/>
    <w:rsid w:val="00EE4E39"/>
    <w:rsid w:val="00EE4F5D"/>
    <w:rsid w:val="00EF0CBB"/>
    <w:rsid w:val="00EF51C2"/>
    <w:rsid w:val="00EF5E7C"/>
    <w:rsid w:val="00EF6B20"/>
    <w:rsid w:val="00F00701"/>
    <w:rsid w:val="00F034AA"/>
    <w:rsid w:val="00F044CC"/>
    <w:rsid w:val="00F04E77"/>
    <w:rsid w:val="00F06F05"/>
    <w:rsid w:val="00F07127"/>
    <w:rsid w:val="00F13715"/>
    <w:rsid w:val="00F1381B"/>
    <w:rsid w:val="00F16F93"/>
    <w:rsid w:val="00F219C5"/>
    <w:rsid w:val="00F22406"/>
    <w:rsid w:val="00F22DF8"/>
    <w:rsid w:val="00F22E6B"/>
    <w:rsid w:val="00F24802"/>
    <w:rsid w:val="00F24879"/>
    <w:rsid w:val="00F2688B"/>
    <w:rsid w:val="00F26C22"/>
    <w:rsid w:val="00F30EEF"/>
    <w:rsid w:val="00F31D05"/>
    <w:rsid w:val="00F3228F"/>
    <w:rsid w:val="00F329CD"/>
    <w:rsid w:val="00F33AF8"/>
    <w:rsid w:val="00F34E6F"/>
    <w:rsid w:val="00F34F96"/>
    <w:rsid w:val="00F3516F"/>
    <w:rsid w:val="00F36315"/>
    <w:rsid w:val="00F37D62"/>
    <w:rsid w:val="00F415CC"/>
    <w:rsid w:val="00F42815"/>
    <w:rsid w:val="00F44802"/>
    <w:rsid w:val="00F450D4"/>
    <w:rsid w:val="00F53BF3"/>
    <w:rsid w:val="00F55FF8"/>
    <w:rsid w:val="00F56452"/>
    <w:rsid w:val="00F56B7B"/>
    <w:rsid w:val="00F60371"/>
    <w:rsid w:val="00F610CB"/>
    <w:rsid w:val="00F6195A"/>
    <w:rsid w:val="00F62B7F"/>
    <w:rsid w:val="00F63D0F"/>
    <w:rsid w:val="00F64474"/>
    <w:rsid w:val="00F718A0"/>
    <w:rsid w:val="00F723BF"/>
    <w:rsid w:val="00F72A30"/>
    <w:rsid w:val="00F7419D"/>
    <w:rsid w:val="00F74956"/>
    <w:rsid w:val="00F7507F"/>
    <w:rsid w:val="00F7519F"/>
    <w:rsid w:val="00F775D3"/>
    <w:rsid w:val="00F80EF6"/>
    <w:rsid w:val="00F813D9"/>
    <w:rsid w:val="00F82719"/>
    <w:rsid w:val="00F8339D"/>
    <w:rsid w:val="00F833E0"/>
    <w:rsid w:val="00F8358A"/>
    <w:rsid w:val="00F84514"/>
    <w:rsid w:val="00F87C81"/>
    <w:rsid w:val="00F90D03"/>
    <w:rsid w:val="00F92CBB"/>
    <w:rsid w:val="00F944E5"/>
    <w:rsid w:val="00FA0825"/>
    <w:rsid w:val="00FA18B8"/>
    <w:rsid w:val="00FA1A4A"/>
    <w:rsid w:val="00FA270D"/>
    <w:rsid w:val="00FA4D31"/>
    <w:rsid w:val="00FA4FD6"/>
    <w:rsid w:val="00FB064D"/>
    <w:rsid w:val="00FB196F"/>
    <w:rsid w:val="00FB1C54"/>
    <w:rsid w:val="00FB2DB1"/>
    <w:rsid w:val="00FB4906"/>
    <w:rsid w:val="00FC2BF3"/>
    <w:rsid w:val="00FC48AB"/>
    <w:rsid w:val="00FC659F"/>
    <w:rsid w:val="00FC69F0"/>
    <w:rsid w:val="00FC6F08"/>
    <w:rsid w:val="00FC7744"/>
    <w:rsid w:val="00FD0265"/>
    <w:rsid w:val="00FD2A54"/>
    <w:rsid w:val="00FE232B"/>
    <w:rsid w:val="00FE2790"/>
    <w:rsid w:val="00FE402B"/>
    <w:rsid w:val="00FE41EE"/>
    <w:rsid w:val="00FE421A"/>
    <w:rsid w:val="00FE4FF5"/>
    <w:rsid w:val="00FE7B78"/>
    <w:rsid w:val="00FF010A"/>
    <w:rsid w:val="00FF0206"/>
    <w:rsid w:val="00FF2B6C"/>
    <w:rsid w:val="00FF2E58"/>
    <w:rsid w:val="00FF302D"/>
    <w:rsid w:val="00FF6392"/>
    <w:rsid w:val="00FF7269"/>
    <w:rsid w:val="00FF75B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78">
      <w:bodyDiv w:val="1"/>
      <w:marLeft w:val="0"/>
      <w:marRight w:val="0"/>
      <w:marTop w:val="0"/>
      <w:marBottom w:val="0"/>
      <w:divBdr>
        <w:top w:val="none" w:sz="0" w:space="0" w:color="auto"/>
        <w:left w:val="none" w:sz="0" w:space="0" w:color="auto"/>
        <w:bottom w:val="none" w:sz="0" w:space="0" w:color="auto"/>
        <w:right w:val="none" w:sz="0" w:space="0" w:color="auto"/>
      </w:divBdr>
    </w:div>
    <w:div w:id="15884835">
      <w:bodyDiv w:val="1"/>
      <w:marLeft w:val="0"/>
      <w:marRight w:val="0"/>
      <w:marTop w:val="0"/>
      <w:marBottom w:val="0"/>
      <w:divBdr>
        <w:top w:val="none" w:sz="0" w:space="0" w:color="auto"/>
        <w:left w:val="none" w:sz="0" w:space="0" w:color="auto"/>
        <w:bottom w:val="none" w:sz="0" w:space="0" w:color="auto"/>
        <w:right w:val="none" w:sz="0" w:space="0" w:color="auto"/>
      </w:divBdr>
    </w:div>
    <w:div w:id="19943106">
      <w:bodyDiv w:val="1"/>
      <w:marLeft w:val="0"/>
      <w:marRight w:val="0"/>
      <w:marTop w:val="0"/>
      <w:marBottom w:val="0"/>
      <w:divBdr>
        <w:top w:val="none" w:sz="0" w:space="0" w:color="auto"/>
        <w:left w:val="none" w:sz="0" w:space="0" w:color="auto"/>
        <w:bottom w:val="none" w:sz="0" w:space="0" w:color="auto"/>
        <w:right w:val="none" w:sz="0" w:space="0" w:color="auto"/>
      </w:divBdr>
    </w:div>
    <w:div w:id="23134762">
      <w:bodyDiv w:val="1"/>
      <w:marLeft w:val="0"/>
      <w:marRight w:val="0"/>
      <w:marTop w:val="0"/>
      <w:marBottom w:val="0"/>
      <w:divBdr>
        <w:top w:val="none" w:sz="0" w:space="0" w:color="auto"/>
        <w:left w:val="none" w:sz="0" w:space="0" w:color="auto"/>
        <w:bottom w:val="none" w:sz="0" w:space="0" w:color="auto"/>
        <w:right w:val="none" w:sz="0" w:space="0" w:color="auto"/>
      </w:divBdr>
    </w:div>
    <w:div w:id="26570772">
      <w:bodyDiv w:val="1"/>
      <w:marLeft w:val="0"/>
      <w:marRight w:val="0"/>
      <w:marTop w:val="0"/>
      <w:marBottom w:val="0"/>
      <w:divBdr>
        <w:top w:val="none" w:sz="0" w:space="0" w:color="auto"/>
        <w:left w:val="none" w:sz="0" w:space="0" w:color="auto"/>
        <w:bottom w:val="none" w:sz="0" w:space="0" w:color="auto"/>
        <w:right w:val="none" w:sz="0" w:space="0" w:color="auto"/>
      </w:divBdr>
    </w:div>
    <w:div w:id="40792707">
      <w:bodyDiv w:val="1"/>
      <w:marLeft w:val="0"/>
      <w:marRight w:val="0"/>
      <w:marTop w:val="0"/>
      <w:marBottom w:val="0"/>
      <w:divBdr>
        <w:top w:val="none" w:sz="0" w:space="0" w:color="auto"/>
        <w:left w:val="none" w:sz="0" w:space="0" w:color="auto"/>
        <w:bottom w:val="none" w:sz="0" w:space="0" w:color="auto"/>
        <w:right w:val="none" w:sz="0" w:space="0" w:color="auto"/>
      </w:divBdr>
    </w:div>
    <w:div w:id="83771245">
      <w:bodyDiv w:val="1"/>
      <w:marLeft w:val="0"/>
      <w:marRight w:val="0"/>
      <w:marTop w:val="0"/>
      <w:marBottom w:val="0"/>
      <w:divBdr>
        <w:top w:val="none" w:sz="0" w:space="0" w:color="auto"/>
        <w:left w:val="none" w:sz="0" w:space="0" w:color="auto"/>
        <w:bottom w:val="none" w:sz="0" w:space="0" w:color="auto"/>
        <w:right w:val="none" w:sz="0" w:space="0" w:color="auto"/>
      </w:divBdr>
    </w:div>
    <w:div w:id="87166197">
      <w:bodyDiv w:val="1"/>
      <w:marLeft w:val="0"/>
      <w:marRight w:val="0"/>
      <w:marTop w:val="0"/>
      <w:marBottom w:val="0"/>
      <w:divBdr>
        <w:top w:val="none" w:sz="0" w:space="0" w:color="auto"/>
        <w:left w:val="none" w:sz="0" w:space="0" w:color="auto"/>
        <w:bottom w:val="none" w:sz="0" w:space="0" w:color="auto"/>
        <w:right w:val="none" w:sz="0" w:space="0" w:color="auto"/>
      </w:divBdr>
    </w:div>
    <w:div w:id="87971873">
      <w:bodyDiv w:val="1"/>
      <w:marLeft w:val="0"/>
      <w:marRight w:val="0"/>
      <w:marTop w:val="0"/>
      <w:marBottom w:val="0"/>
      <w:divBdr>
        <w:top w:val="none" w:sz="0" w:space="0" w:color="auto"/>
        <w:left w:val="none" w:sz="0" w:space="0" w:color="auto"/>
        <w:bottom w:val="none" w:sz="0" w:space="0" w:color="auto"/>
        <w:right w:val="none" w:sz="0" w:space="0" w:color="auto"/>
      </w:divBdr>
    </w:div>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44442835">
      <w:bodyDiv w:val="1"/>
      <w:marLeft w:val="0"/>
      <w:marRight w:val="0"/>
      <w:marTop w:val="0"/>
      <w:marBottom w:val="0"/>
      <w:divBdr>
        <w:top w:val="none" w:sz="0" w:space="0" w:color="auto"/>
        <w:left w:val="none" w:sz="0" w:space="0" w:color="auto"/>
        <w:bottom w:val="none" w:sz="0" w:space="0" w:color="auto"/>
        <w:right w:val="none" w:sz="0" w:space="0" w:color="auto"/>
      </w:divBdr>
    </w:div>
    <w:div w:id="146098916">
      <w:bodyDiv w:val="1"/>
      <w:marLeft w:val="0"/>
      <w:marRight w:val="0"/>
      <w:marTop w:val="0"/>
      <w:marBottom w:val="0"/>
      <w:divBdr>
        <w:top w:val="none" w:sz="0" w:space="0" w:color="auto"/>
        <w:left w:val="none" w:sz="0" w:space="0" w:color="auto"/>
        <w:bottom w:val="none" w:sz="0" w:space="0" w:color="auto"/>
        <w:right w:val="none" w:sz="0" w:space="0" w:color="auto"/>
      </w:divBdr>
    </w:div>
    <w:div w:id="210729756">
      <w:bodyDiv w:val="1"/>
      <w:marLeft w:val="0"/>
      <w:marRight w:val="0"/>
      <w:marTop w:val="0"/>
      <w:marBottom w:val="0"/>
      <w:divBdr>
        <w:top w:val="none" w:sz="0" w:space="0" w:color="auto"/>
        <w:left w:val="none" w:sz="0" w:space="0" w:color="auto"/>
        <w:bottom w:val="none" w:sz="0" w:space="0" w:color="auto"/>
        <w:right w:val="none" w:sz="0" w:space="0" w:color="auto"/>
      </w:divBdr>
    </w:div>
    <w:div w:id="221061633">
      <w:bodyDiv w:val="1"/>
      <w:marLeft w:val="0"/>
      <w:marRight w:val="0"/>
      <w:marTop w:val="0"/>
      <w:marBottom w:val="0"/>
      <w:divBdr>
        <w:top w:val="none" w:sz="0" w:space="0" w:color="auto"/>
        <w:left w:val="none" w:sz="0" w:space="0" w:color="auto"/>
        <w:bottom w:val="none" w:sz="0" w:space="0" w:color="auto"/>
        <w:right w:val="none" w:sz="0" w:space="0" w:color="auto"/>
      </w:divBdr>
    </w:div>
    <w:div w:id="239022742">
      <w:bodyDiv w:val="1"/>
      <w:marLeft w:val="0"/>
      <w:marRight w:val="0"/>
      <w:marTop w:val="0"/>
      <w:marBottom w:val="0"/>
      <w:divBdr>
        <w:top w:val="none" w:sz="0" w:space="0" w:color="auto"/>
        <w:left w:val="none" w:sz="0" w:space="0" w:color="auto"/>
        <w:bottom w:val="none" w:sz="0" w:space="0" w:color="auto"/>
        <w:right w:val="none" w:sz="0" w:space="0" w:color="auto"/>
      </w:divBdr>
    </w:div>
    <w:div w:id="249656871">
      <w:bodyDiv w:val="1"/>
      <w:marLeft w:val="0"/>
      <w:marRight w:val="0"/>
      <w:marTop w:val="0"/>
      <w:marBottom w:val="0"/>
      <w:divBdr>
        <w:top w:val="none" w:sz="0" w:space="0" w:color="auto"/>
        <w:left w:val="none" w:sz="0" w:space="0" w:color="auto"/>
        <w:bottom w:val="none" w:sz="0" w:space="0" w:color="auto"/>
        <w:right w:val="none" w:sz="0" w:space="0" w:color="auto"/>
      </w:divBdr>
    </w:div>
    <w:div w:id="261688899">
      <w:bodyDiv w:val="1"/>
      <w:marLeft w:val="0"/>
      <w:marRight w:val="0"/>
      <w:marTop w:val="0"/>
      <w:marBottom w:val="0"/>
      <w:divBdr>
        <w:top w:val="none" w:sz="0" w:space="0" w:color="auto"/>
        <w:left w:val="none" w:sz="0" w:space="0" w:color="auto"/>
        <w:bottom w:val="none" w:sz="0" w:space="0" w:color="auto"/>
        <w:right w:val="none" w:sz="0" w:space="0" w:color="auto"/>
      </w:divBdr>
    </w:div>
    <w:div w:id="271014844">
      <w:bodyDiv w:val="1"/>
      <w:marLeft w:val="0"/>
      <w:marRight w:val="0"/>
      <w:marTop w:val="0"/>
      <w:marBottom w:val="0"/>
      <w:divBdr>
        <w:top w:val="none" w:sz="0" w:space="0" w:color="auto"/>
        <w:left w:val="none" w:sz="0" w:space="0" w:color="auto"/>
        <w:bottom w:val="none" w:sz="0" w:space="0" w:color="auto"/>
        <w:right w:val="none" w:sz="0" w:space="0" w:color="auto"/>
      </w:divBdr>
    </w:div>
    <w:div w:id="275871115">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13680255">
      <w:bodyDiv w:val="1"/>
      <w:marLeft w:val="0"/>
      <w:marRight w:val="0"/>
      <w:marTop w:val="0"/>
      <w:marBottom w:val="0"/>
      <w:divBdr>
        <w:top w:val="none" w:sz="0" w:space="0" w:color="auto"/>
        <w:left w:val="none" w:sz="0" w:space="0" w:color="auto"/>
        <w:bottom w:val="none" w:sz="0" w:space="0" w:color="auto"/>
        <w:right w:val="none" w:sz="0" w:space="0" w:color="auto"/>
      </w:divBdr>
    </w:div>
    <w:div w:id="361176976">
      <w:bodyDiv w:val="1"/>
      <w:marLeft w:val="0"/>
      <w:marRight w:val="0"/>
      <w:marTop w:val="0"/>
      <w:marBottom w:val="0"/>
      <w:divBdr>
        <w:top w:val="none" w:sz="0" w:space="0" w:color="auto"/>
        <w:left w:val="none" w:sz="0" w:space="0" w:color="auto"/>
        <w:bottom w:val="none" w:sz="0" w:space="0" w:color="auto"/>
        <w:right w:val="none" w:sz="0" w:space="0" w:color="auto"/>
      </w:divBdr>
    </w:div>
    <w:div w:id="361513965">
      <w:bodyDiv w:val="1"/>
      <w:marLeft w:val="0"/>
      <w:marRight w:val="0"/>
      <w:marTop w:val="0"/>
      <w:marBottom w:val="0"/>
      <w:divBdr>
        <w:top w:val="none" w:sz="0" w:space="0" w:color="auto"/>
        <w:left w:val="none" w:sz="0" w:space="0" w:color="auto"/>
        <w:bottom w:val="none" w:sz="0" w:space="0" w:color="auto"/>
        <w:right w:val="none" w:sz="0" w:space="0" w:color="auto"/>
      </w:divBdr>
    </w:div>
    <w:div w:id="364596504">
      <w:bodyDiv w:val="1"/>
      <w:marLeft w:val="0"/>
      <w:marRight w:val="0"/>
      <w:marTop w:val="0"/>
      <w:marBottom w:val="0"/>
      <w:divBdr>
        <w:top w:val="none" w:sz="0" w:space="0" w:color="auto"/>
        <w:left w:val="none" w:sz="0" w:space="0" w:color="auto"/>
        <w:bottom w:val="none" w:sz="0" w:space="0" w:color="auto"/>
        <w:right w:val="none" w:sz="0" w:space="0" w:color="auto"/>
      </w:divBdr>
    </w:div>
    <w:div w:id="37843161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396325394">
      <w:bodyDiv w:val="1"/>
      <w:marLeft w:val="0"/>
      <w:marRight w:val="0"/>
      <w:marTop w:val="0"/>
      <w:marBottom w:val="0"/>
      <w:divBdr>
        <w:top w:val="none" w:sz="0" w:space="0" w:color="auto"/>
        <w:left w:val="none" w:sz="0" w:space="0" w:color="auto"/>
        <w:bottom w:val="none" w:sz="0" w:space="0" w:color="auto"/>
        <w:right w:val="none" w:sz="0" w:space="0" w:color="auto"/>
      </w:divBdr>
    </w:div>
    <w:div w:id="396436753">
      <w:bodyDiv w:val="1"/>
      <w:marLeft w:val="0"/>
      <w:marRight w:val="0"/>
      <w:marTop w:val="0"/>
      <w:marBottom w:val="0"/>
      <w:divBdr>
        <w:top w:val="none" w:sz="0" w:space="0" w:color="auto"/>
        <w:left w:val="none" w:sz="0" w:space="0" w:color="auto"/>
        <w:bottom w:val="none" w:sz="0" w:space="0" w:color="auto"/>
        <w:right w:val="none" w:sz="0" w:space="0" w:color="auto"/>
      </w:divBdr>
    </w:div>
    <w:div w:id="410002774">
      <w:bodyDiv w:val="1"/>
      <w:marLeft w:val="0"/>
      <w:marRight w:val="0"/>
      <w:marTop w:val="0"/>
      <w:marBottom w:val="0"/>
      <w:divBdr>
        <w:top w:val="none" w:sz="0" w:space="0" w:color="auto"/>
        <w:left w:val="none" w:sz="0" w:space="0" w:color="auto"/>
        <w:bottom w:val="none" w:sz="0" w:space="0" w:color="auto"/>
        <w:right w:val="none" w:sz="0" w:space="0" w:color="auto"/>
      </w:divBdr>
    </w:div>
    <w:div w:id="413743850">
      <w:bodyDiv w:val="1"/>
      <w:marLeft w:val="0"/>
      <w:marRight w:val="0"/>
      <w:marTop w:val="0"/>
      <w:marBottom w:val="0"/>
      <w:divBdr>
        <w:top w:val="none" w:sz="0" w:space="0" w:color="auto"/>
        <w:left w:val="none" w:sz="0" w:space="0" w:color="auto"/>
        <w:bottom w:val="none" w:sz="0" w:space="0" w:color="auto"/>
        <w:right w:val="none" w:sz="0" w:space="0" w:color="auto"/>
      </w:divBdr>
    </w:div>
    <w:div w:id="427700715">
      <w:bodyDiv w:val="1"/>
      <w:marLeft w:val="0"/>
      <w:marRight w:val="0"/>
      <w:marTop w:val="0"/>
      <w:marBottom w:val="0"/>
      <w:divBdr>
        <w:top w:val="none" w:sz="0" w:space="0" w:color="auto"/>
        <w:left w:val="none" w:sz="0" w:space="0" w:color="auto"/>
        <w:bottom w:val="none" w:sz="0" w:space="0" w:color="auto"/>
        <w:right w:val="none" w:sz="0" w:space="0" w:color="auto"/>
      </w:divBdr>
    </w:div>
    <w:div w:id="447429488">
      <w:bodyDiv w:val="1"/>
      <w:marLeft w:val="0"/>
      <w:marRight w:val="0"/>
      <w:marTop w:val="0"/>
      <w:marBottom w:val="0"/>
      <w:divBdr>
        <w:top w:val="none" w:sz="0" w:space="0" w:color="auto"/>
        <w:left w:val="none" w:sz="0" w:space="0" w:color="auto"/>
        <w:bottom w:val="none" w:sz="0" w:space="0" w:color="auto"/>
        <w:right w:val="none" w:sz="0" w:space="0" w:color="auto"/>
      </w:divBdr>
    </w:div>
    <w:div w:id="459886348">
      <w:bodyDiv w:val="1"/>
      <w:marLeft w:val="0"/>
      <w:marRight w:val="0"/>
      <w:marTop w:val="0"/>
      <w:marBottom w:val="0"/>
      <w:divBdr>
        <w:top w:val="none" w:sz="0" w:space="0" w:color="auto"/>
        <w:left w:val="none" w:sz="0" w:space="0" w:color="auto"/>
        <w:bottom w:val="none" w:sz="0" w:space="0" w:color="auto"/>
        <w:right w:val="none" w:sz="0" w:space="0" w:color="auto"/>
      </w:divBdr>
    </w:div>
    <w:div w:id="477960693">
      <w:bodyDiv w:val="1"/>
      <w:marLeft w:val="0"/>
      <w:marRight w:val="0"/>
      <w:marTop w:val="0"/>
      <w:marBottom w:val="0"/>
      <w:divBdr>
        <w:top w:val="none" w:sz="0" w:space="0" w:color="auto"/>
        <w:left w:val="none" w:sz="0" w:space="0" w:color="auto"/>
        <w:bottom w:val="none" w:sz="0" w:space="0" w:color="auto"/>
        <w:right w:val="none" w:sz="0" w:space="0" w:color="auto"/>
      </w:divBdr>
    </w:div>
    <w:div w:id="491600181">
      <w:bodyDiv w:val="1"/>
      <w:marLeft w:val="0"/>
      <w:marRight w:val="0"/>
      <w:marTop w:val="0"/>
      <w:marBottom w:val="0"/>
      <w:divBdr>
        <w:top w:val="none" w:sz="0" w:space="0" w:color="auto"/>
        <w:left w:val="none" w:sz="0" w:space="0" w:color="auto"/>
        <w:bottom w:val="none" w:sz="0" w:space="0" w:color="auto"/>
        <w:right w:val="none" w:sz="0" w:space="0" w:color="auto"/>
      </w:divBdr>
    </w:div>
    <w:div w:id="542060315">
      <w:bodyDiv w:val="1"/>
      <w:marLeft w:val="0"/>
      <w:marRight w:val="0"/>
      <w:marTop w:val="0"/>
      <w:marBottom w:val="0"/>
      <w:divBdr>
        <w:top w:val="none" w:sz="0" w:space="0" w:color="auto"/>
        <w:left w:val="none" w:sz="0" w:space="0" w:color="auto"/>
        <w:bottom w:val="none" w:sz="0" w:space="0" w:color="auto"/>
        <w:right w:val="none" w:sz="0" w:space="0" w:color="auto"/>
      </w:divBdr>
    </w:div>
    <w:div w:id="551893865">
      <w:bodyDiv w:val="1"/>
      <w:marLeft w:val="0"/>
      <w:marRight w:val="0"/>
      <w:marTop w:val="0"/>
      <w:marBottom w:val="0"/>
      <w:divBdr>
        <w:top w:val="none" w:sz="0" w:space="0" w:color="auto"/>
        <w:left w:val="none" w:sz="0" w:space="0" w:color="auto"/>
        <w:bottom w:val="none" w:sz="0" w:space="0" w:color="auto"/>
        <w:right w:val="none" w:sz="0" w:space="0" w:color="auto"/>
      </w:divBdr>
    </w:div>
    <w:div w:id="552886498">
      <w:bodyDiv w:val="1"/>
      <w:marLeft w:val="0"/>
      <w:marRight w:val="0"/>
      <w:marTop w:val="0"/>
      <w:marBottom w:val="0"/>
      <w:divBdr>
        <w:top w:val="none" w:sz="0" w:space="0" w:color="auto"/>
        <w:left w:val="none" w:sz="0" w:space="0" w:color="auto"/>
        <w:bottom w:val="none" w:sz="0" w:space="0" w:color="auto"/>
        <w:right w:val="none" w:sz="0" w:space="0" w:color="auto"/>
      </w:divBdr>
    </w:div>
    <w:div w:id="558786437">
      <w:bodyDiv w:val="1"/>
      <w:marLeft w:val="0"/>
      <w:marRight w:val="0"/>
      <w:marTop w:val="0"/>
      <w:marBottom w:val="0"/>
      <w:divBdr>
        <w:top w:val="none" w:sz="0" w:space="0" w:color="auto"/>
        <w:left w:val="none" w:sz="0" w:space="0" w:color="auto"/>
        <w:bottom w:val="none" w:sz="0" w:space="0" w:color="auto"/>
        <w:right w:val="none" w:sz="0" w:space="0" w:color="auto"/>
      </w:divBdr>
    </w:div>
    <w:div w:id="579485688">
      <w:bodyDiv w:val="1"/>
      <w:marLeft w:val="0"/>
      <w:marRight w:val="0"/>
      <w:marTop w:val="0"/>
      <w:marBottom w:val="0"/>
      <w:divBdr>
        <w:top w:val="none" w:sz="0" w:space="0" w:color="auto"/>
        <w:left w:val="none" w:sz="0" w:space="0" w:color="auto"/>
        <w:bottom w:val="none" w:sz="0" w:space="0" w:color="auto"/>
        <w:right w:val="none" w:sz="0" w:space="0" w:color="auto"/>
      </w:divBdr>
    </w:div>
    <w:div w:id="580523063">
      <w:bodyDiv w:val="1"/>
      <w:marLeft w:val="0"/>
      <w:marRight w:val="0"/>
      <w:marTop w:val="0"/>
      <w:marBottom w:val="0"/>
      <w:divBdr>
        <w:top w:val="none" w:sz="0" w:space="0" w:color="auto"/>
        <w:left w:val="none" w:sz="0" w:space="0" w:color="auto"/>
        <w:bottom w:val="none" w:sz="0" w:space="0" w:color="auto"/>
        <w:right w:val="none" w:sz="0" w:space="0" w:color="auto"/>
      </w:divBdr>
    </w:div>
    <w:div w:id="606696458">
      <w:bodyDiv w:val="1"/>
      <w:marLeft w:val="0"/>
      <w:marRight w:val="0"/>
      <w:marTop w:val="0"/>
      <w:marBottom w:val="0"/>
      <w:divBdr>
        <w:top w:val="none" w:sz="0" w:space="0" w:color="auto"/>
        <w:left w:val="none" w:sz="0" w:space="0" w:color="auto"/>
        <w:bottom w:val="none" w:sz="0" w:space="0" w:color="auto"/>
        <w:right w:val="none" w:sz="0" w:space="0" w:color="auto"/>
      </w:divBdr>
    </w:div>
    <w:div w:id="608126722">
      <w:bodyDiv w:val="1"/>
      <w:marLeft w:val="0"/>
      <w:marRight w:val="0"/>
      <w:marTop w:val="0"/>
      <w:marBottom w:val="0"/>
      <w:divBdr>
        <w:top w:val="none" w:sz="0" w:space="0" w:color="auto"/>
        <w:left w:val="none" w:sz="0" w:space="0" w:color="auto"/>
        <w:bottom w:val="none" w:sz="0" w:space="0" w:color="auto"/>
        <w:right w:val="none" w:sz="0" w:space="0" w:color="auto"/>
      </w:divBdr>
    </w:div>
    <w:div w:id="620646693">
      <w:bodyDiv w:val="1"/>
      <w:marLeft w:val="0"/>
      <w:marRight w:val="0"/>
      <w:marTop w:val="0"/>
      <w:marBottom w:val="0"/>
      <w:divBdr>
        <w:top w:val="none" w:sz="0" w:space="0" w:color="auto"/>
        <w:left w:val="none" w:sz="0" w:space="0" w:color="auto"/>
        <w:bottom w:val="none" w:sz="0" w:space="0" w:color="auto"/>
        <w:right w:val="none" w:sz="0" w:space="0" w:color="auto"/>
      </w:divBdr>
    </w:div>
    <w:div w:id="622003350">
      <w:bodyDiv w:val="1"/>
      <w:marLeft w:val="0"/>
      <w:marRight w:val="0"/>
      <w:marTop w:val="0"/>
      <w:marBottom w:val="0"/>
      <w:divBdr>
        <w:top w:val="none" w:sz="0" w:space="0" w:color="auto"/>
        <w:left w:val="none" w:sz="0" w:space="0" w:color="auto"/>
        <w:bottom w:val="none" w:sz="0" w:space="0" w:color="auto"/>
        <w:right w:val="none" w:sz="0" w:space="0" w:color="auto"/>
      </w:divBdr>
    </w:div>
    <w:div w:id="626083804">
      <w:bodyDiv w:val="1"/>
      <w:marLeft w:val="0"/>
      <w:marRight w:val="0"/>
      <w:marTop w:val="0"/>
      <w:marBottom w:val="0"/>
      <w:divBdr>
        <w:top w:val="none" w:sz="0" w:space="0" w:color="auto"/>
        <w:left w:val="none" w:sz="0" w:space="0" w:color="auto"/>
        <w:bottom w:val="none" w:sz="0" w:space="0" w:color="auto"/>
        <w:right w:val="none" w:sz="0" w:space="0" w:color="auto"/>
      </w:divBdr>
    </w:div>
    <w:div w:id="633215524">
      <w:bodyDiv w:val="1"/>
      <w:marLeft w:val="0"/>
      <w:marRight w:val="0"/>
      <w:marTop w:val="0"/>
      <w:marBottom w:val="0"/>
      <w:divBdr>
        <w:top w:val="none" w:sz="0" w:space="0" w:color="auto"/>
        <w:left w:val="none" w:sz="0" w:space="0" w:color="auto"/>
        <w:bottom w:val="none" w:sz="0" w:space="0" w:color="auto"/>
        <w:right w:val="none" w:sz="0" w:space="0" w:color="auto"/>
      </w:divBdr>
    </w:div>
    <w:div w:id="639110473">
      <w:bodyDiv w:val="1"/>
      <w:marLeft w:val="0"/>
      <w:marRight w:val="0"/>
      <w:marTop w:val="0"/>
      <w:marBottom w:val="0"/>
      <w:divBdr>
        <w:top w:val="none" w:sz="0" w:space="0" w:color="auto"/>
        <w:left w:val="none" w:sz="0" w:space="0" w:color="auto"/>
        <w:bottom w:val="none" w:sz="0" w:space="0" w:color="auto"/>
        <w:right w:val="none" w:sz="0" w:space="0" w:color="auto"/>
      </w:divBdr>
    </w:div>
    <w:div w:id="676276886">
      <w:bodyDiv w:val="1"/>
      <w:marLeft w:val="0"/>
      <w:marRight w:val="0"/>
      <w:marTop w:val="0"/>
      <w:marBottom w:val="0"/>
      <w:divBdr>
        <w:top w:val="none" w:sz="0" w:space="0" w:color="auto"/>
        <w:left w:val="none" w:sz="0" w:space="0" w:color="auto"/>
        <w:bottom w:val="none" w:sz="0" w:space="0" w:color="auto"/>
        <w:right w:val="none" w:sz="0" w:space="0" w:color="auto"/>
      </w:divBdr>
    </w:div>
    <w:div w:id="683241631">
      <w:bodyDiv w:val="1"/>
      <w:marLeft w:val="0"/>
      <w:marRight w:val="0"/>
      <w:marTop w:val="0"/>
      <w:marBottom w:val="0"/>
      <w:divBdr>
        <w:top w:val="none" w:sz="0" w:space="0" w:color="auto"/>
        <w:left w:val="none" w:sz="0" w:space="0" w:color="auto"/>
        <w:bottom w:val="none" w:sz="0" w:space="0" w:color="auto"/>
        <w:right w:val="none" w:sz="0" w:space="0" w:color="auto"/>
      </w:divBdr>
    </w:div>
    <w:div w:id="696084740">
      <w:bodyDiv w:val="1"/>
      <w:marLeft w:val="0"/>
      <w:marRight w:val="0"/>
      <w:marTop w:val="0"/>
      <w:marBottom w:val="0"/>
      <w:divBdr>
        <w:top w:val="none" w:sz="0" w:space="0" w:color="auto"/>
        <w:left w:val="none" w:sz="0" w:space="0" w:color="auto"/>
        <w:bottom w:val="none" w:sz="0" w:space="0" w:color="auto"/>
        <w:right w:val="none" w:sz="0" w:space="0" w:color="auto"/>
      </w:divBdr>
    </w:div>
    <w:div w:id="707603344">
      <w:bodyDiv w:val="1"/>
      <w:marLeft w:val="0"/>
      <w:marRight w:val="0"/>
      <w:marTop w:val="0"/>
      <w:marBottom w:val="0"/>
      <w:divBdr>
        <w:top w:val="none" w:sz="0" w:space="0" w:color="auto"/>
        <w:left w:val="none" w:sz="0" w:space="0" w:color="auto"/>
        <w:bottom w:val="none" w:sz="0" w:space="0" w:color="auto"/>
        <w:right w:val="none" w:sz="0" w:space="0" w:color="auto"/>
      </w:divBdr>
    </w:div>
    <w:div w:id="716397484">
      <w:bodyDiv w:val="1"/>
      <w:marLeft w:val="0"/>
      <w:marRight w:val="0"/>
      <w:marTop w:val="0"/>
      <w:marBottom w:val="0"/>
      <w:divBdr>
        <w:top w:val="none" w:sz="0" w:space="0" w:color="auto"/>
        <w:left w:val="none" w:sz="0" w:space="0" w:color="auto"/>
        <w:bottom w:val="none" w:sz="0" w:space="0" w:color="auto"/>
        <w:right w:val="none" w:sz="0" w:space="0" w:color="auto"/>
      </w:divBdr>
    </w:div>
    <w:div w:id="720247236">
      <w:bodyDiv w:val="1"/>
      <w:marLeft w:val="0"/>
      <w:marRight w:val="0"/>
      <w:marTop w:val="0"/>
      <w:marBottom w:val="0"/>
      <w:divBdr>
        <w:top w:val="none" w:sz="0" w:space="0" w:color="auto"/>
        <w:left w:val="none" w:sz="0" w:space="0" w:color="auto"/>
        <w:bottom w:val="none" w:sz="0" w:space="0" w:color="auto"/>
        <w:right w:val="none" w:sz="0" w:space="0" w:color="auto"/>
      </w:divBdr>
    </w:div>
    <w:div w:id="720986219">
      <w:bodyDiv w:val="1"/>
      <w:marLeft w:val="0"/>
      <w:marRight w:val="0"/>
      <w:marTop w:val="0"/>
      <w:marBottom w:val="0"/>
      <w:divBdr>
        <w:top w:val="none" w:sz="0" w:space="0" w:color="auto"/>
        <w:left w:val="none" w:sz="0" w:space="0" w:color="auto"/>
        <w:bottom w:val="none" w:sz="0" w:space="0" w:color="auto"/>
        <w:right w:val="none" w:sz="0" w:space="0" w:color="auto"/>
      </w:divBdr>
    </w:div>
    <w:div w:id="743796281">
      <w:bodyDiv w:val="1"/>
      <w:marLeft w:val="0"/>
      <w:marRight w:val="0"/>
      <w:marTop w:val="0"/>
      <w:marBottom w:val="0"/>
      <w:divBdr>
        <w:top w:val="none" w:sz="0" w:space="0" w:color="auto"/>
        <w:left w:val="none" w:sz="0" w:space="0" w:color="auto"/>
        <w:bottom w:val="none" w:sz="0" w:space="0" w:color="auto"/>
        <w:right w:val="none" w:sz="0" w:space="0" w:color="auto"/>
      </w:divBdr>
    </w:div>
    <w:div w:id="783041241">
      <w:bodyDiv w:val="1"/>
      <w:marLeft w:val="0"/>
      <w:marRight w:val="0"/>
      <w:marTop w:val="0"/>
      <w:marBottom w:val="0"/>
      <w:divBdr>
        <w:top w:val="none" w:sz="0" w:space="0" w:color="auto"/>
        <w:left w:val="none" w:sz="0" w:space="0" w:color="auto"/>
        <w:bottom w:val="none" w:sz="0" w:space="0" w:color="auto"/>
        <w:right w:val="none" w:sz="0" w:space="0" w:color="auto"/>
      </w:divBdr>
    </w:div>
    <w:div w:id="790854755">
      <w:bodyDiv w:val="1"/>
      <w:marLeft w:val="0"/>
      <w:marRight w:val="0"/>
      <w:marTop w:val="0"/>
      <w:marBottom w:val="0"/>
      <w:divBdr>
        <w:top w:val="none" w:sz="0" w:space="0" w:color="auto"/>
        <w:left w:val="none" w:sz="0" w:space="0" w:color="auto"/>
        <w:bottom w:val="none" w:sz="0" w:space="0" w:color="auto"/>
        <w:right w:val="none" w:sz="0" w:space="0" w:color="auto"/>
      </w:divBdr>
    </w:div>
    <w:div w:id="810319231">
      <w:bodyDiv w:val="1"/>
      <w:marLeft w:val="0"/>
      <w:marRight w:val="0"/>
      <w:marTop w:val="0"/>
      <w:marBottom w:val="0"/>
      <w:divBdr>
        <w:top w:val="none" w:sz="0" w:space="0" w:color="auto"/>
        <w:left w:val="none" w:sz="0" w:space="0" w:color="auto"/>
        <w:bottom w:val="none" w:sz="0" w:space="0" w:color="auto"/>
        <w:right w:val="none" w:sz="0" w:space="0" w:color="auto"/>
      </w:divBdr>
    </w:div>
    <w:div w:id="835389577">
      <w:bodyDiv w:val="1"/>
      <w:marLeft w:val="0"/>
      <w:marRight w:val="0"/>
      <w:marTop w:val="0"/>
      <w:marBottom w:val="0"/>
      <w:divBdr>
        <w:top w:val="none" w:sz="0" w:space="0" w:color="auto"/>
        <w:left w:val="none" w:sz="0" w:space="0" w:color="auto"/>
        <w:bottom w:val="none" w:sz="0" w:space="0" w:color="auto"/>
        <w:right w:val="none" w:sz="0" w:space="0" w:color="auto"/>
      </w:divBdr>
    </w:div>
    <w:div w:id="836312712">
      <w:bodyDiv w:val="1"/>
      <w:marLeft w:val="0"/>
      <w:marRight w:val="0"/>
      <w:marTop w:val="0"/>
      <w:marBottom w:val="0"/>
      <w:divBdr>
        <w:top w:val="none" w:sz="0" w:space="0" w:color="auto"/>
        <w:left w:val="none" w:sz="0" w:space="0" w:color="auto"/>
        <w:bottom w:val="none" w:sz="0" w:space="0" w:color="auto"/>
        <w:right w:val="none" w:sz="0" w:space="0" w:color="auto"/>
      </w:divBdr>
    </w:div>
    <w:div w:id="867064340">
      <w:bodyDiv w:val="1"/>
      <w:marLeft w:val="0"/>
      <w:marRight w:val="0"/>
      <w:marTop w:val="0"/>
      <w:marBottom w:val="0"/>
      <w:divBdr>
        <w:top w:val="none" w:sz="0" w:space="0" w:color="auto"/>
        <w:left w:val="none" w:sz="0" w:space="0" w:color="auto"/>
        <w:bottom w:val="none" w:sz="0" w:space="0" w:color="auto"/>
        <w:right w:val="none" w:sz="0" w:space="0" w:color="auto"/>
      </w:divBdr>
    </w:div>
    <w:div w:id="867524556">
      <w:bodyDiv w:val="1"/>
      <w:marLeft w:val="0"/>
      <w:marRight w:val="0"/>
      <w:marTop w:val="0"/>
      <w:marBottom w:val="0"/>
      <w:divBdr>
        <w:top w:val="none" w:sz="0" w:space="0" w:color="auto"/>
        <w:left w:val="none" w:sz="0" w:space="0" w:color="auto"/>
        <w:bottom w:val="none" w:sz="0" w:space="0" w:color="auto"/>
        <w:right w:val="none" w:sz="0" w:space="0" w:color="auto"/>
      </w:divBdr>
    </w:div>
    <w:div w:id="888496741">
      <w:bodyDiv w:val="1"/>
      <w:marLeft w:val="0"/>
      <w:marRight w:val="0"/>
      <w:marTop w:val="0"/>
      <w:marBottom w:val="0"/>
      <w:divBdr>
        <w:top w:val="none" w:sz="0" w:space="0" w:color="auto"/>
        <w:left w:val="none" w:sz="0" w:space="0" w:color="auto"/>
        <w:bottom w:val="none" w:sz="0" w:space="0" w:color="auto"/>
        <w:right w:val="none" w:sz="0" w:space="0" w:color="auto"/>
      </w:divBdr>
    </w:div>
    <w:div w:id="898976893">
      <w:bodyDiv w:val="1"/>
      <w:marLeft w:val="0"/>
      <w:marRight w:val="0"/>
      <w:marTop w:val="0"/>
      <w:marBottom w:val="0"/>
      <w:divBdr>
        <w:top w:val="none" w:sz="0" w:space="0" w:color="auto"/>
        <w:left w:val="none" w:sz="0" w:space="0" w:color="auto"/>
        <w:bottom w:val="none" w:sz="0" w:space="0" w:color="auto"/>
        <w:right w:val="none" w:sz="0" w:space="0" w:color="auto"/>
      </w:divBdr>
    </w:div>
    <w:div w:id="908616429">
      <w:bodyDiv w:val="1"/>
      <w:marLeft w:val="0"/>
      <w:marRight w:val="0"/>
      <w:marTop w:val="0"/>
      <w:marBottom w:val="0"/>
      <w:divBdr>
        <w:top w:val="none" w:sz="0" w:space="0" w:color="auto"/>
        <w:left w:val="none" w:sz="0" w:space="0" w:color="auto"/>
        <w:bottom w:val="none" w:sz="0" w:space="0" w:color="auto"/>
        <w:right w:val="none" w:sz="0" w:space="0" w:color="auto"/>
      </w:divBdr>
    </w:div>
    <w:div w:id="932319901">
      <w:bodyDiv w:val="1"/>
      <w:marLeft w:val="0"/>
      <w:marRight w:val="0"/>
      <w:marTop w:val="0"/>
      <w:marBottom w:val="0"/>
      <w:divBdr>
        <w:top w:val="none" w:sz="0" w:space="0" w:color="auto"/>
        <w:left w:val="none" w:sz="0" w:space="0" w:color="auto"/>
        <w:bottom w:val="none" w:sz="0" w:space="0" w:color="auto"/>
        <w:right w:val="none" w:sz="0" w:space="0" w:color="auto"/>
      </w:divBdr>
    </w:div>
    <w:div w:id="936207638">
      <w:bodyDiv w:val="1"/>
      <w:marLeft w:val="0"/>
      <w:marRight w:val="0"/>
      <w:marTop w:val="0"/>
      <w:marBottom w:val="0"/>
      <w:divBdr>
        <w:top w:val="none" w:sz="0" w:space="0" w:color="auto"/>
        <w:left w:val="none" w:sz="0" w:space="0" w:color="auto"/>
        <w:bottom w:val="none" w:sz="0" w:space="0" w:color="auto"/>
        <w:right w:val="none" w:sz="0" w:space="0" w:color="auto"/>
      </w:divBdr>
    </w:div>
    <w:div w:id="949166788">
      <w:bodyDiv w:val="1"/>
      <w:marLeft w:val="0"/>
      <w:marRight w:val="0"/>
      <w:marTop w:val="0"/>
      <w:marBottom w:val="0"/>
      <w:divBdr>
        <w:top w:val="none" w:sz="0" w:space="0" w:color="auto"/>
        <w:left w:val="none" w:sz="0" w:space="0" w:color="auto"/>
        <w:bottom w:val="none" w:sz="0" w:space="0" w:color="auto"/>
        <w:right w:val="none" w:sz="0" w:space="0" w:color="auto"/>
      </w:divBdr>
    </w:div>
    <w:div w:id="967011832">
      <w:bodyDiv w:val="1"/>
      <w:marLeft w:val="0"/>
      <w:marRight w:val="0"/>
      <w:marTop w:val="0"/>
      <w:marBottom w:val="0"/>
      <w:divBdr>
        <w:top w:val="none" w:sz="0" w:space="0" w:color="auto"/>
        <w:left w:val="none" w:sz="0" w:space="0" w:color="auto"/>
        <w:bottom w:val="none" w:sz="0" w:space="0" w:color="auto"/>
        <w:right w:val="none" w:sz="0" w:space="0" w:color="auto"/>
      </w:divBdr>
    </w:div>
    <w:div w:id="982735003">
      <w:bodyDiv w:val="1"/>
      <w:marLeft w:val="0"/>
      <w:marRight w:val="0"/>
      <w:marTop w:val="0"/>
      <w:marBottom w:val="0"/>
      <w:divBdr>
        <w:top w:val="none" w:sz="0" w:space="0" w:color="auto"/>
        <w:left w:val="none" w:sz="0" w:space="0" w:color="auto"/>
        <w:bottom w:val="none" w:sz="0" w:space="0" w:color="auto"/>
        <w:right w:val="none" w:sz="0" w:space="0" w:color="auto"/>
      </w:divBdr>
    </w:div>
    <w:div w:id="997268761">
      <w:bodyDiv w:val="1"/>
      <w:marLeft w:val="0"/>
      <w:marRight w:val="0"/>
      <w:marTop w:val="0"/>
      <w:marBottom w:val="0"/>
      <w:divBdr>
        <w:top w:val="none" w:sz="0" w:space="0" w:color="auto"/>
        <w:left w:val="none" w:sz="0" w:space="0" w:color="auto"/>
        <w:bottom w:val="none" w:sz="0" w:space="0" w:color="auto"/>
        <w:right w:val="none" w:sz="0" w:space="0" w:color="auto"/>
      </w:divBdr>
    </w:div>
    <w:div w:id="1005017701">
      <w:bodyDiv w:val="1"/>
      <w:marLeft w:val="0"/>
      <w:marRight w:val="0"/>
      <w:marTop w:val="0"/>
      <w:marBottom w:val="0"/>
      <w:divBdr>
        <w:top w:val="none" w:sz="0" w:space="0" w:color="auto"/>
        <w:left w:val="none" w:sz="0" w:space="0" w:color="auto"/>
        <w:bottom w:val="none" w:sz="0" w:space="0" w:color="auto"/>
        <w:right w:val="none" w:sz="0" w:space="0" w:color="auto"/>
      </w:divBdr>
    </w:div>
    <w:div w:id="1037001360">
      <w:bodyDiv w:val="1"/>
      <w:marLeft w:val="0"/>
      <w:marRight w:val="0"/>
      <w:marTop w:val="0"/>
      <w:marBottom w:val="0"/>
      <w:divBdr>
        <w:top w:val="none" w:sz="0" w:space="0" w:color="auto"/>
        <w:left w:val="none" w:sz="0" w:space="0" w:color="auto"/>
        <w:bottom w:val="none" w:sz="0" w:space="0" w:color="auto"/>
        <w:right w:val="none" w:sz="0" w:space="0" w:color="auto"/>
      </w:divBdr>
    </w:div>
    <w:div w:id="1050035973">
      <w:bodyDiv w:val="1"/>
      <w:marLeft w:val="0"/>
      <w:marRight w:val="0"/>
      <w:marTop w:val="0"/>
      <w:marBottom w:val="0"/>
      <w:divBdr>
        <w:top w:val="none" w:sz="0" w:space="0" w:color="auto"/>
        <w:left w:val="none" w:sz="0" w:space="0" w:color="auto"/>
        <w:bottom w:val="none" w:sz="0" w:space="0" w:color="auto"/>
        <w:right w:val="none" w:sz="0" w:space="0" w:color="auto"/>
      </w:divBdr>
    </w:div>
    <w:div w:id="1092511417">
      <w:bodyDiv w:val="1"/>
      <w:marLeft w:val="0"/>
      <w:marRight w:val="0"/>
      <w:marTop w:val="0"/>
      <w:marBottom w:val="0"/>
      <w:divBdr>
        <w:top w:val="none" w:sz="0" w:space="0" w:color="auto"/>
        <w:left w:val="none" w:sz="0" w:space="0" w:color="auto"/>
        <w:bottom w:val="none" w:sz="0" w:space="0" w:color="auto"/>
        <w:right w:val="none" w:sz="0" w:space="0" w:color="auto"/>
      </w:divBdr>
    </w:div>
    <w:div w:id="1113355535">
      <w:bodyDiv w:val="1"/>
      <w:marLeft w:val="0"/>
      <w:marRight w:val="0"/>
      <w:marTop w:val="0"/>
      <w:marBottom w:val="0"/>
      <w:divBdr>
        <w:top w:val="none" w:sz="0" w:space="0" w:color="auto"/>
        <w:left w:val="none" w:sz="0" w:space="0" w:color="auto"/>
        <w:bottom w:val="none" w:sz="0" w:space="0" w:color="auto"/>
        <w:right w:val="none" w:sz="0" w:space="0" w:color="auto"/>
      </w:divBdr>
    </w:div>
    <w:div w:id="1137409346">
      <w:bodyDiv w:val="1"/>
      <w:marLeft w:val="0"/>
      <w:marRight w:val="0"/>
      <w:marTop w:val="0"/>
      <w:marBottom w:val="0"/>
      <w:divBdr>
        <w:top w:val="none" w:sz="0" w:space="0" w:color="auto"/>
        <w:left w:val="none" w:sz="0" w:space="0" w:color="auto"/>
        <w:bottom w:val="none" w:sz="0" w:space="0" w:color="auto"/>
        <w:right w:val="none" w:sz="0" w:space="0" w:color="auto"/>
      </w:divBdr>
    </w:div>
    <w:div w:id="114592939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189444368">
      <w:bodyDiv w:val="1"/>
      <w:marLeft w:val="0"/>
      <w:marRight w:val="0"/>
      <w:marTop w:val="0"/>
      <w:marBottom w:val="0"/>
      <w:divBdr>
        <w:top w:val="none" w:sz="0" w:space="0" w:color="auto"/>
        <w:left w:val="none" w:sz="0" w:space="0" w:color="auto"/>
        <w:bottom w:val="none" w:sz="0" w:space="0" w:color="auto"/>
        <w:right w:val="none" w:sz="0" w:space="0" w:color="auto"/>
      </w:divBdr>
    </w:div>
    <w:div w:id="1202982546">
      <w:bodyDiv w:val="1"/>
      <w:marLeft w:val="0"/>
      <w:marRight w:val="0"/>
      <w:marTop w:val="0"/>
      <w:marBottom w:val="0"/>
      <w:divBdr>
        <w:top w:val="none" w:sz="0" w:space="0" w:color="auto"/>
        <w:left w:val="none" w:sz="0" w:space="0" w:color="auto"/>
        <w:bottom w:val="none" w:sz="0" w:space="0" w:color="auto"/>
        <w:right w:val="none" w:sz="0" w:space="0" w:color="auto"/>
      </w:divBdr>
    </w:div>
    <w:div w:id="1227258921">
      <w:bodyDiv w:val="1"/>
      <w:marLeft w:val="0"/>
      <w:marRight w:val="0"/>
      <w:marTop w:val="0"/>
      <w:marBottom w:val="0"/>
      <w:divBdr>
        <w:top w:val="none" w:sz="0" w:space="0" w:color="auto"/>
        <w:left w:val="none" w:sz="0" w:space="0" w:color="auto"/>
        <w:bottom w:val="none" w:sz="0" w:space="0" w:color="auto"/>
        <w:right w:val="none" w:sz="0" w:space="0" w:color="auto"/>
      </w:divBdr>
    </w:div>
    <w:div w:id="1229073771">
      <w:bodyDiv w:val="1"/>
      <w:marLeft w:val="0"/>
      <w:marRight w:val="0"/>
      <w:marTop w:val="0"/>
      <w:marBottom w:val="0"/>
      <w:divBdr>
        <w:top w:val="none" w:sz="0" w:space="0" w:color="auto"/>
        <w:left w:val="none" w:sz="0" w:space="0" w:color="auto"/>
        <w:bottom w:val="none" w:sz="0" w:space="0" w:color="auto"/>
        <w:right w:val="none" w:sz="0" w:space="0" w:color="auto"/>
      </w:divBdr>
    </w:div>
    <w:div w:id="1236739782">
      <w:bodyDiv w:val="1"/>
      <w:marLeft w:val="0"/>
      <w:marRight w:val="0"/>
      <w:marTop w:val="0"/>
      <w:marBottom w:val="0"/>
      <w:divBdr>
        <w:top w:val="none" w:sz="0" w:space="0" w:color="auto"/>
        <w:left w:val="none" w:sz="0" w:space="0" w:color="auto"/>
        <w:bottom w:val="none" w:sz="0" w:space="0" w:color="auto"/>
        <w:right w:val="none" w:sz="0" w:space="0" w:color="auto"/>
      </w:divBdr>
    </w:div>
    <w:div w:id="1246526545">
      <w:bodyDiv w:val="1"/>
      <w:marLeft w:val="0"/>
      <w:marRight w:val="0"/>
      <w:marTop w:val="0"/>
      <w:marBottom w:val="0"/>
      <w:divBdr>
        <w:top w:val="none" w:sz="0" w:space="0" w:color="auto"/>
        <w:left w:val="none" w:sz="0" w:space="0" w:color="auto"/>
        <w:bottom w:val="none" w:sz="0" w:space="0" w:color="auto"/>
        <w:right w:val="none" w:sz="0" w:space="0" w:color="auto"/>
      </w:divBdr>
    </w:div>
    <w:div w:id="1266964999">
      <w:bodyDiv w:val="1"/>
      <w:marLeft w:val="0"/>
      <w:marRight w:val="0"/>
      <w:marTop w:val="0"/>
      <w:marBottom w:val="0"/>
      <w:divBdr>
        <w:top w:val="none" w:sz="0" w:space="0" w:color="auto"/>
        <w:left w:val="none" w:sz="0" w:space="0" w:color="auto"/>
        <w:bottom w:val="none" w:sz="0" w:space="0" w:color="auto"/>
        <w:right w:val="none" w:sz="0" w:space="0" w:color="auto"/>
      </w:divBdr>
    </w:div>
    <w:div w:id="1269849391">
      <w:bodyDiv w:val="1"/>
      <w:marLeft w:val="0"/>
      <w:marRight w:val="0"/>
      <w:marTop w:val="0"/>
      <w:marBottom w:val="0"/>
      <w:divBdr>
        <w:top w:val="none" w:sz="0" w:space="0" w:color="auto"/>
        <w:left w:val="none" w:sz="0" w:space="0" w:color="auto"/>
        <w:bottom w:val="none" w:sz="0" w:space="0" w:color="auto"/>
        <w:right w:val="none" w:sz="0" w:space="0" w:color="auto"/>
      </w:divBdr>
    </w:div>
    <w:div w:id="1274359830">
      <w:bodyDiv w:val="1"/>
      <w:marLeft w:val="0"/>
      <w:marRight w:val="0"/>
      <w:marTop w:val="0"/>
      <w:marBottom w:val="0"/>
      <w:divBdr>
        <w:top w:val="none" w:sz="0" w:space="0" w:color="auto"/>
        <w:left w:val="none" w:sz="0" w:space="0" w:color="auto"/>
        <w:bottom w:val="none" w:sz="0" w:space="0" w:color="auto"/>
        <w:right w:val="none" w:sz="0" w:space="0" w:color="auto"/>
      </w:divBdr>
    </w:div>
    <w:div w:id="1276256265">
      <w:bodyDiv w:val="1"/>
      <w:marLeft w:val="0"/>
      <w:marRight w:val="0"/>
      <w:marTop w:val="0"/>
      <w:marBottom w:val="0"/>
      <w:divBdr>
        <w:top w:val="none" w:sz="0" w:space="0" w:color="auto"/>
        <w:left w:val="none" w:sz="0" w:space="0" w:color="auto"/>
        <w:bottom w:val="none" w:sz="0" w:space="0" w:color="auto"/>
        <w:right w:val="none" w:sz="0" w:space="0" w:color="auto"/>
      </w:divBdr>
    </w:div>
    <w:div w:id="1278028980">
      <w:bodyDiv w:val="1"/>
      <w:marLeft w:val="0"/>
      <w:marRight w:val="0"/>
      <w:marTop w:val="0"/>
      <w:marBottom w:val="0"/>
      <w:divBdr>
        <w:top w:val="none" w:sz="0" w:space="0" w:color="auto"/>
        <w:left w:val="none" w:sz="0" w:space="0" w:color="auto"/>
        <w:bottom w:val="none" w:sz="0" w:space="0" w:color="auto"/>
        <w:right w:val="none" w:sz="0" w:space="0" w:color="auto"/>
      </w:divBdr>
    </w:div>
    <w:div w:id="1282110725">
      <w:bodyDiv w:val="1"/>
      <w:marLeft w:val="0"/>
      <w:marRight w:val="0"/>
      <w:marTop w:val="0"/>
      <w:marBottom w:val="0"/>
      <w:divBdr>
        <w:top w:val="none" w:sz="0" w:space="0" w:color="auto"/>
        <w:left w:val="none" w:sz="0" w:space="0" w:color="auto"/>
        <w:bottom w:val="none" w:sz="0" w:space="0" w:color="auto"/>
        <w:right w:val="none" w:sz="0" w:space="0" w:color="auto"/>
      </w:divBdr>
    </w:div>
    <w:div w:id="1282801873">
      <w:bodyDiv w:val="1"/>
      <w:marLeft w:val="0"/>
      <w:marRight w:val="0"/>
      <w:marTop w:val="0"/>
      <w:marBottom w:val="0"/>
      <w:divBdr>
        <w:top w:val="none" w:sz="0" w:space="0" w:color="auto"/>
        <w:left w:val="none" w:sz="0" w:space="0" w:color="auto"/>
        <w:bottom w:val="none" w:sz="0" w:space="0" w:color="auto"/>
        <w:right w:val="none" w:sz="0" w:space="0" w:color="auto"/>
      </w:divBdr>
    </w:div>
    <w:div w:id="1291012943">
      <w:bodyDiv w:val="1"/>
      <w:marLeft w:val="0"/>
      <w:marRight w:val="0"/>
      <w:marTop w:val="0"/>
      <w:marBottom w:val="0"/>
      <w:divBdr>
        <w:top w:val="none" w:sz="0" w:space="0" w:color="auto"/>
        <w:left w:val="none" w:sz="0" w:space="0" w:color="auto"/>
        <w:bottom w:val="none" w:sz="0" w:space="0" w:color="auto"/>
        <w:right w:val="none" w:sz="0" w:space="0" w:color="auto"/>
      </w:divBdr>
    </w:div>
    <w:div w:id="1293823485">
      <w:bodyDiv w:val="1"/>
      <w:marLeft w:val="0"/>
      <w:marRight w:val="0"/>
      <w:marTop w:val="0"/>
      <w:marBottom w:val="0"/>
      <w:divBdr>
        <w:top w:val="none" w:sz="0" w:space="0" w:color="auto"/>
        <w:left w:val="none" w:sz="0" w:space="0" w:color="auto"/>
        <w:bottom w:val="none" w:sz="0" w:space="0" w:color="auto"/>
        <w:right w:val="none" w:sz="0" w:space="0" w:color="auto"/>
      </w:divBdr>
    </w:div>
    <w:div w:id="1315715154">
      <w:bodyDiv w:val="1"/>
      <w:marLeft w:val="0"/>
      <w:marRight w:val="0"/>
      <w:marTop w:val="0"/>
      <w:marBottom w:val="0"/>
      <w:divBdr>
        <w:top w:val="none" w:sz="0" w:space="0" w:color="auto"/>
        <w:left w:val="none" w:sz="0" w:space="0" w:color="auto"/>
        <w:bottom w:val="none" w:sz="0" w:space="0" w:color="auto"/>
        <w:right w:val="none" w:sz="0" w:space="0" w:color="auto"/>
      </w:divBdr>
    </w:div>
    <w:div w:id="1333100177">
      <w:bodyDiv w:val="1"/>
      <w:marLeft w:val="0"/>
      <w:marRight w:val="0"/>
      <w:marTop w:val="0"/>
      <w:marBottom w:val="0"/>
      <w:divBdr>
        <w:top w:val="none" w:sz="0" w:space="0" w:color="auto"/>
        <w:left w:val="none" w:sz="0" w:space="0" w:color="auto"/>
        <w:bottom w:val="none" w:sz="0" w:space="0" w:color="auto"/>
        <w:right w:val="none" w:sz="0" w:space="0" w:color="auto"/>
      </w:divBdr>
    </w:div>
    <w:div w:id="1346860587">
      <w:bodyDiv w:val="1"/>
      <w:marLeft w:val="0"/>
      <w:marRight w:val="0"/>
      <w:marTop w:val="0"/>
      <w:marBottom w:val="0"/>
      <w:divBdr>
        <w:top w:val="none" w:sz="0" w:space="0" w:color="auto"/>
        <w:left w:val="none" w:sz="0" w:space="0" w:color="auto"/>
        <w:bottom w:val="none" w:sz="0" w:space="0" w:color="auto"/>
        <w:right w:val="none" w:sz="0" w:space="0" w:color="auto"/>
      </w:divBdr>
    </w:div>
    <w:div w:id="1430470031">
      <w:bodyDiv w:val="1"/>
      <w:marLeft w:val="0"/>
      <w:marRight w:val="0"/>
      <w:marTop w:val="0"/>
      <w:marBottom w:val="0"/>
      <w:divBdr>
        <w:top w:val="none" w:sz="0" w:space="0" w:color="auto"/>
        <w:left w:val="none" w:sz="0" w:space="0" w:color="auto"/>
        <w:bottom w:val="none" w:sz="0" w:space="0" w:color="auto"/>
        <w:right w:val="none" w:sz="0" w:space="0" w:color="auto"/>
      </w:divBdr>
    </w:div>
    <w:div w:id="1442457946">
      <w:bodyDiv w:val="1"/>
      <w:marLeft w:val="0"/>
      <w:marRight w:val="0"/>
      <w:marTop w:val="0"/>
      <w:marBottom w:val="0"/>
      <w:divBdr>
        <w:top w:val="none" w:sz="0" w:space="0" w:color="auto"/>
        <w:left w:val="none" w:sz="0" w:space="0" w:color="auto"/>
        <w:bottom w:val="none" w:sz="0" w:space="0" w:color="auto"/>
        <w:right w:val="none" w:sz="0" w:space="0" w:color="auto"/>
      </w:divBdr>
    </w:div>
    <w:div w:id="1452288037">
      <w:bodyDiv w:val="1"/>
      <w:marLeft w:val="0"/>
      <w:marRight w:val="0"/>
      <w:marTop w:val="0"/>
      <w:marBottom w:val="0"/>
      <w:divBdr>
        <w:top w:val="none" w:sz="0" w:space="0" w:color="auto"/>
        <w:left w:val="none" w:sz="0" w:space="0" w:color="auto"/>
        <w:bottom w:val="none" w:sz="0" w:space="0" w:color="auto"/>
        <w:right w:val="none" w:sz="0" w:space="0" w:color="auto"/>
      </w:divBdr>
      <w:divsChild>
        <w:div w:id="1160737078">
          <w:marLeft w:val="547"/>
          <w:marRight w:val="0"/>
          <w:marTop w:val="0"/>
          <w:marBottom w:val="0"/>
          <w:divBdr>
            <w:top w:val="none" w:sz="0" w:space="0" w:color="auto"/>
            <w:left w:val="none" w:sz="0" w:space="0" w:color="auto"/>
            <w:bottom w:val="none" w:sz="0" w:space="0" w:color="auto"/>
            <w:right w:val="none" w:sz="0" w:space="0" w:color="auto"/>
          </w:divBdr>
        </w:div>
      </w:divsChild>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3712429">
      <w:bodyDiv w:val="1"/>
      <w:marLeft w:val="0"/>
      <w:marRight w:val="0"/>
      <w:marTop w:val="0"/>
      <w:marBottom w:val="0"/>
      <w:divBdr>
        <w:top w:val="none" w:sz="0" w:space="0" w:color="auto"/>
        <w:left w:val="none" w:sz="0" w:space="0" w:color="auto"/>
        <w:bottom w:val="none" w:sz="0" w:space="0" w:color="auto"/>
        <w:right w:val="none" w:sz="0" w:space="0" w:color="auto"/>
      </w:divBdr>
    </w:div>
    <w:div w:id="1476876438">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01314366">
      <w:bodyDiv w:val="1"/>
      <w:marLeft w:val="0"/>
      <w:marRight w:val="0"/>
      <w:marTop w:val="0"/>
      <w:marBottom w:val="0"/>
      <w:divBdr>
        <w:top w:val="none" w:sz="0" w:space="0" w:color="auto"/>
        <w:left w:val="none" w:sz="0" w:space="0" w:color="auto"/>
        <w:bottom w:val="none" w:sz="0" w:space="0" w:color="auto"/>
        <w:right w:val="none" w:sz="0" w:space="0" w:color="auto"/>
      </w:divBdr>
    </w:div>
    <w:div w:id="1566330081">
      <w:bodyDiv w:val="1"/>
      <w:marLeft w:val="0"/>
      <w:marRight w:val="0"/>
      <w:marTop w:val="0"/>
      <w:marBottom w:val="0"/>
      <w:divBdr>
        <w:top w:val="none" w:sz="0" w:space="0" w:color="auto"/>
        <w:left w:val="none" w:sz="0" w:space="0" w:color="auto"/>
        <w:bottom w:val="none" w:sz="0" w:space="0" w:color="auto"/>
        <w:right w:val="none" w:sz="0" w:space="0" w:color="auto"/>
      </w:divBdr>
      <w:divsChild>
        <w:div w:id="929853223">
          <w:marLeft w:val="547"/>
          <w:marRight w:val="0"/>
          <w:marTop w:val="0"/>
          <w:marBottom w:val="0"/>
          <w:divBdr>
            <w:top w:val="none" w:sz="0" w:space="0" w:color="auto"/>
            <w:left w:val="none" w:sz="0" w:space="0" w:color="auto"/>
            <w:bottom w:val="none" w:sz="0" w:space="0" w:color="auto"/>
            <w:right w:val="none" w:sz="0" w:space="0" w:color="auto"/>
          </w:divBdr>
        </w:div>
      </w:divsChild>
    </w:div>
    <w:div w:id="1582327992">
      <w:bodyDiv w:val="1"/>
      <w:marLeft w:val="0"/>
      <w:marRight w:val="0"/>
      <w:marTop w:val="0"/>
      <w:marBottom w:val="0"/>
      <w:divBdr>
        <w:top w:val="none" w:sz="0" w:space="0" w:color="auto"/>
        <w:left w:val="none" w:sz="0" w:space="0" w:color="auto"/>
        <w:bottom w:val="none" w:sz="0" w:space="0" w:color="auto"/>
        <w:right w:val="none" w:sz="0" w:space="0" w:color="auto"/>
      </w:divBdr>
    </w:div>
    <w:div w:id="1592549608">
      <w:bodyDiv w:val="1"/>
      <w:marLeft w:val="0"/>
      <w:marRight w:val="0"/>
      <w:marTop w:val="0"/>
      <w:marBottom w:val="0"/>
      <w:divBdr>
        <w:top w:val="none" w:sz="0" w:space="0" w:color="auto"/>
        <w:left w:val="none" w:sz="0" w:space="0" w:color="auto"/>
        <w:bottom w:val="none" w:sz="0" w:space="0" w:color="auto"/>
        <w:right w:val="none" w:sz="0" w:space="0" w:color="auto"/>
      </w:divBdr>
    </w:div>
    <w:div w:id="1595743469">
      <w:bodyDiv w:val="1"/>
      <w:marLeft w:val="0"/>
      <w:marRight w:val="0"/>
      <w:marTop w:val="0"/>
      <w:marBottom w:val="0"/>
      <w:divBdr>
        <w:top w:val="none" w:sz="0" w:space="0" w:color="auto"/>
        <w:left w:val="none" w:sz="0" w:space="0" w:color="auto"/>
        <w:bottom w:val="none" w:sz="0" w:space="0" w:color="auto"/>
        <w:right w:val="none" w:sz="0" w:space="0" w:color="auto"/>
      </w:divBdr>
    </w:div>
    <w:div w:id="1605306277">
      <w:bodyDiv w:val="1"/>
      <w:marLeft w:val="0"/>
      <w:marRight w:val="0"/>
      <w:marTop w:val="0"/>
      <w:marBottom w:val="0"/>
      <w:divBdr>
        <w:top w:val="none" w:sz="0" w:space="0" w:color="auto"/>
        <w:left w:val="none" w:sz="0" w:space="0" w:color="auto"/>
        <w:bottom w:val="none" w:sz="0" w:space="0" w:color="auto"/>
        <w:right w:val="none" w:sz="0" w:space="0" w:color="auto"/>
      </w:divBdr>
    </w:div>
    <w:div w:id="1633972837">
      <w:bodyDiv w:val="1"/>
      <w:marLeft w:val="0"/>
      <w:marRight w:val="0"/>
      <w:marTop w:val="0"/>
      <w:marBottom w:val="0"/>
      <w:divBdr>
        <w:top w:val="none" w:sz="0" w:space="0" w:color="auto"/>
        <w:left w:val="none" w:sz="0" w:space="0" w:color="auto"/>
        <w:bottom w:val="none" w:sz="0" w:space="0" w:color="auto"/>
        <w:right w:val="none" w:sz="0" w:space="0" w:color="auto"/>
      </w:divBdr>
    </w:div>
    <w:div w:id="1674991803">
      <w:bodyDiv w:val="1"/>
      <w:marLeft w:val="0"/>
      <w:marRight w:val="0"/>
      <w:marTop w:val="0"/>
      <w:marBottom w:val="0"/>
      <w:divBdr>
        <w:top w:val="none" w:sz="0" w:space="0" w:color="auto"/>
        <w:left w:val="none" w:sz="0" w:space="0" w:color="auto"/>
        <w:bottom w:val="none" w:sz="0" w:space="0" w:color="auto"/>
        <w:right w:val="none" w:sz="0" w:space="0" w:color="auto"/>
      </w:divBdr>
    </w:div>
    <w:div w:id="1680237741">
      <w:bodyDiv w:val="1"/>
      <w:marLeft w:val="0"/>
      <w:marRight w:val="0"/>
      <w:marTop w:val="0"/>
      <w:marBottom w:val="0"/>
      <w:divBdr>
        <w:top w:val="none" w:sz="0" w:space="0" w:color="auto"/>
        <w:left w:val="none" w:sz="0" w:space="0" w:color="auto"/>
        <w:bottom w:val="none" w:sz="0" w:space="0" w:color="auto"/>
        <w:right w:val="none" w:sz="0" w:space="0" w:color="auto"/>
      </w:divBdr>
    </w:div>
    <w:div w:id="1689911385">
      <w:bodyDiv w:val="1"/>
      <w:marLeft w:val="0"/>
      <w:marRight w:val="0"/>
      <w:marTop w:val="0"/>
      <w:marBottom w:val="0"/>
      <w:divBdr>
        <w:top w:val="none" w:sz="0" w:space="0" w:color="auto"/>
        <w:left w:val="none" w:sz="0" w:space="0" w:color="auto"/>
        <w:bottom w:val="none" w:sz="0" w:space="0" w:color="auto"/>
        <w:right w:val="none" w:sz="0" w:space="0" w:color="auto"/>
      </w:divBdr>
    </w:div>
    <w:div w:id="1700817702">
      <w:bodyDiv w:val="1"/>
      <w:marLeft w:val="0"/>
      <w:marRight w:val="0"/>
      <w:marTop w:val="0"/>
      <w:marBottom w:val="0"/>
      <w:divBdr>
        <w:top w:val="none" w:sz="0" w:space="0" w:color="auto"/>
        <w:left w:val="none" w:sz="0" w:space="0" w:color="auto"/>
        <w:bottom w:val="none" w:sz="0" w:space="0" w:color="auto"/>
        <w:right w:val="none" w:sz="0" w:space="0" w:color="auto"/>
      </w:divBdr>
    </w:div>
    <w:div w:id="1714577634">
      <w:bodyDiv w:val="1"/>
      <w:marLeft w:val="0"/>
      <w:marRight w:val="0"/>
      <w:marTop w:val="0"/>
      <w:marBottom w:val="0"/>
      <w:divBdr>
        <w:top w:val="none" w:sz="0" w:space="0" w:color="auto"/>
        <w:left w:val="none" w:sz="0" w:space="0" w:color="auto"/>
        <w:bottom w:val="none" w:sz="0" w:space="0" w:color="auto"/>
        <w:right w:val="none" w:sz="0" w:space="0" w:color="auto"/>
      </w:divBdr>
    </w:div>
    <w:div w:id="1715155454">
      <w:bodyDiv w:val="1"/>
      <w:marLeft w:val="0"/>
      <w:marRight w:val="0"/>
      <w:marTop w:val="0"/>
      <w:marBottom w:val="0"/>
      <w:divBdr>
        <w:top w:val="none" w:sz="0" w:space="0" w:color="auto"/>
        <w:left w:val="none" w:sz="0" w:space="0" w:color="auto"/>
        <w:bottom w:val="none" w:sz="0" w:space="0" w:color="auto"/>
        <w:right w:val="none" w:sz="0" w:space="0" w:color="auto"/>
      </w:divBdr>
    </w:div>
    <w:div w:id="1733112640">
      <w:bodyDiv w:val="1"/>
      <w:marLeft w:val="0"/>
      <w:marRight w:val="0"/>
      <w:marTop w:val="0"/>
      <w:marBottom w:val="0"/>
      <w:divBdr>
        <w:top w:val="none" w:sz="0" w:space="0" w:color="auto"/>
        <w:left w:val="none" w:sz="0" w:space="0" w:color="auto"/>
        <w:bottom w:val="none" w:sz="0" w:space="0" w:color="auto"/>
        <w:right w:val="none" w:sz="0" w:space="0" w:color="auto"/>
      </w:divBdr>
    </w:div>
    <w:div w:id="1760910970">
      <w:bodyDiv w:val="1"/>
      <w:marLeft w:val="0"/>
      <w:marRight w:val="0"/>
      <w:marTop w:val="0"/>
      <w:marBottom w:val="0"/>
      <w:divBdr>
        <w:top w:val="none" w:sz="0" w:space="0" w:color="auto"/>
        <w:left w:val="none" w:sz="0" w:space="0" w:color="auto"/>
        <w:bottom w:val="none" w:sz="0" w:space="0" w:color="auto"/>
        <w:right w:val="none" w:sz="0" w:space="0" w:color="auto"/>
      </w:divBdr>
    </w:div>
    <w:div w:id="1784693498">
      <w:bodyDiv w:val="1"/>
      <w:marLeft w:val="0"/>
      <w:marRight w:val="0"/>
      <w:marTop w:val="0"/>
      <w:marBottom w:val="0"/>
      <w:divBdr>
        <w:top w:val="none" w:sz="0" w:space="0" w:color="auto"/>
        <w:left w:val="none" w:sz="0" w:space="0" w:color="auto"/>
        <w:bottom w:val="none" w:sz="0" w:space="0" w:color="auto"/>
        <w:right w:val="none" w:sz="0" w:space="0" w:color="auto"/>
      </w:divBdr>
    </w:div>
    <w:div w:id="1817602872">
      <w:bodyDiv w:val="1"/>
      <w:marLeft w:val="0"/>
      <w:marRight w:val="0"/>
      <w:marTop w:val="0"/>
      <w:marBottom w:val="0"/>
      <w:divBdr>
        <w:top w:val="none" w:sz="0" w:space="0" w:color="auto"/>
        <w:left w:val="none" w:sz="0" w:space="0" w:color="auto"/>
        <w:bottom w:val="none" w:sz="0" w:space="0" w:color="auto"/>
        <w:right w:val="none" w:sz="0" w:space="0" w:color="auto"/>
      </w:divBdr>
    </w:div>
    <w:div w:id="1818498559">
      <w:bodyDiv w:val="1"/>
      <w:marLeft w:val="0"/>
      <w:marRight w:val="0"/>
      <w:marTop w:val="0"/>
      <w:marBottom w:val="0"/>
      <w:divBdr>
        <w:top w:val="none" w:sz="0" w:space="0" w:color="auto"/>
        <w:left w:val="none" w:sz="0" w:space="0" w:color="auto"/>
        <w:bottom w:val="none" w:sz="0" w:space="0" w:color="auto"/>
        <w:right w:val="none" w:sz="0" w:space="0" w:color="auto"/>
      </w:divBdr>
    </w:div>
    <w:div w:id="1829663539">
      <w:bodyDiv w:val="1"/>
      <w:marLeft w:val="0"/>
      <w:marRight w:val="0"/>
      <w:marTop w:val="0"/>
      <w:marBottom w:val="0"/>
      <w:divBdr>
        <w:top w:val="none" w:sz="0" w:space="0" w:color="auto"/>
        <w:left w:val="none" w:sz="0" w:space="0" w:color="auto"/>
        <w:bottom w:val="none" w:sz="0" w:space="0" w:color="auto"/>
        <w:right w:val="none" w:sz="0" w:space="0" w:color="auto"/>
      </w:divBdr>
    </w:div>
    <w:div w:id="1835023700">
      <w:bodyDiv w:val="1"/>
      <w:marLeft w:val="0"/>
      <w:marRight w:val="0"/>
      <w:marTop w:val="0"/>
      <w:marBottom w:val="0"/>
      <w:divBdr>
        <w:top w:val="none" w:sz="0" w:space="0" w:color="auto"/>
        <w:left w:val="none" w:sz="0" w:space="0" w:color="auto"/>
        <w:bottom w:val="none" w:sz="0" w:space="0" w:color="auto"/>
        <w:right w:val="none" w:sz="0" w:space="0" w:color="auto"/>
      </w:divBdr>
    </w:div>
    <w:div w:id="1846050253">
      <w:bodyDiv w:val="1"/>
      <w:marLeft w:val="0"/>
      <w:marRight w:val="0"/>
      <w:marTop w:val="0"/>
      <w:marBottom w:val="0"/>
      <w:divBdr>
        <w:top w:val="none" w:sz="0" w:space="0" w:color="auto"/>
        <w:left w:val="none" w:sz="0" w:space="0" w:color="auto"/>
        <w:bottom w:val="none" w:sz="0" w:space="0" w:color="auto"/>
        <w:right w:val="none" w:sz="0" w:space="0" w:color="auto"/>
      </w:divBdr>
    </w:div>
    <w:div w:id="1855068938">
      <w:bodyDiv w:val="1"/>
      <w:marLeft w:val="0"/>
      <w:marRight w:val="0"/>
      <w:marTop w:val="0"/>
      <w:marBottom w:val="0"/>
      <w:divBdr>
        <w:top w:val="none" w:sz="0" w:space="0" w:color="auto"/>
        <w:left w:val="none" w:sz="0" w:space="0" w:color="auto"/>
        <w:bottom w:val="none" w:sz="0" w:space="0" w:color="auto"/>
        <w:right w:val="none" w:sz="0" w:space="0" w:color="auto"/>
      </w:divBdr>
    </w:div>
    <w:div w:id="1860048146">
      <w:bodyDiv w:val="1"/>
      <w:marLeft w:val="0"/>
      <w:marRight w:val="0"/>
      <w:marTop w:val="0"/>
      <w:marBottom w:val="0"/>
      <w:divBdr>
        <w:top w:val="none" w:sz="0" w:space="0" w:color="auto"/>
        <w:left w:val="none" w:sz="0" w:space="0" w:color="auto"/>
        <w:bottom w:val="none" w:sz="0" w:space="0" w:color="auto"/>
        <w:right w:val="none" w:sz="0" w:space="0" w:color="auto"/>
      </w:divBdr>
    </w:div>
    <w:div w:id="1892963443">
      <w:bodyDiv w:val="1"/>
      <w:marLeft w:val="0"/>
      <w:marRight w:val="0"/>
      <w:marTop w:val="0"/>
      <w:marBottom w:val="0"/>
      <w:divBdr>
        <w:top w:val="none" w:sz="0" w:space="0" w:color="auto"/>
        <w:left w:val="none" w:sz="0" w:space="0" w:color="auto"/>
        <w:bottom w:val="none" w:sz="0" w:space="0" w:color="auto"/>
        <w:right w:val="none" w:sz="0" w:space="0" w:color="auto"/>
      </w:divBdr>
    </w:div>
    <w:div w:id="1901019763">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29732137">
      <w:bodyDiv w:val="1"/>
      <w:marLeft w:val="0"/>
      <w:marRight w:val="0"/>
      <w:marTop w:val="0"/>
      <w:marBottom w:val="0"/>
      <w:divBdr>
        <w:top w:val="none" w:sz="0" w:space="0" w:color="auto"/>
        <w:left w:val="none" w:sz="0" w:space="0" w:color="auto"/>
        <w:bottom w:val="none" w:sz="0" w:space="0" w:color="auto"/>
        <w:right w:val="none" w:sz="0" w:space="0" w:color="auto"/>
      </w:divBdr>
    </w:div>
    <w:div w:id="1933278943">
      <w:bodyDiv w:val="1"/>
      <w:marLeft w:val="0"/>
      <w:marRight w:val="0"/>
      <w:marTop w:val="0"/>
      <w:marBottom w:val="0"/>
      <w:divBdr>
        <w:top w:val="none" w:sz="0" w:space="0" w:color="auto"/>
        <w:left w:val="none" w:sz="0" w:space="0" w:color="auto"/>
        <w:bottom w:val="none" w:sz="0" w:space="0" w:color="auto"/>
        <w:right w:val="none" w:sz="0" w:space="0" w:color="auto"/>
      </w:divBdr>
    </w:div>
    <w:div w:id="2006013538">
      <w:bodyDiv w:val="1"/>
      <w:marLeft w:val="0"/>
      <w:marRight w:val="0"/>
      <w:marTop w:val="0"/>
      <w:marBottom w:val="0"/>
      <w:divBdr>
        <w:top w:val="none" w:sz="0" w:space="0" w:color="auto"/>
        <w:left w:val="none" w:sz="0" w:space="0" w:color="auto"/>
        <w:bottom w:val="none" w:sz="0" w:space="0" w:color="auto"/>
        <w:right w:val="none" w:sz="0" w:space="0" w:color="auto"/>
      </w:divBdr>
    </w:div>
    <w:div w:id="2025864280">
      <w:bodyDiv w:val="1"/>
      <w:marLeft w:val="0"/>
      <w:marRight w:val="0"/>
      <w:marTop w:val="0"/>
      <w:marBottom w:val="0"/>
      <w:divBdr>
        <w:top w:val="none" w:sz="0" w:space="0" w:color="auto"/>
        <w:left w:val="none" w:sz="0" w:space="0" w:color="auto"/>
        <w:bottom w:val="none" w:sz="0" w:space="0" w:color="auto"/>
        <w:right w:val="none" w:sz="0" w:space="0" w:color="auto"/>
      </w:divBdr>
    </w:div>
    <w:div w:id="2028167591">
      <w:bodyDiv w:val="1"/>
      <w:marLeft w:val="0"/>
      <w:marRight w:val="0"/>
      <w:marTop w:val="0"/>
      <w:marBottom w:val="0"/>
      <w:divBdr>
        <w:top w:val="none" w:sz="0" w:space="0" w:color="auto"/>
        <w:left w:val="none" w:sz="0" w:space="0" w:color="auto"/>
        <w:bottom w:val="none" w:sz="0" w:space="0" w:color="auto"/>
        <w:right w:val="none" w:sz="0" w:space="0" w:color="auto"/>
      </w:divBdr>
    </w:div>
    <w:div w:id="2032879176">
      <w:bodyDiv w:val="1"/>
      <w:marLeft w:val="0"/>
      <w:marRight w:val="0"/>
      <w:marTop w:val="0"/>
      <w:marBottom w:val="0"/>
      <w:divBdr>
        <w:top w:val="none" w:sz="0" w:space="0" w:color="auto"/>
        <w:left w:val="none" w:sz="0" w:space="0" w:color="auto"/>
        <w:bottom w:val="none" w:sz="0" w:space="0" w:color="auto"/>
        <w:right w:val="none" w:sz="0" w:space="0" w:color="auto"/>
      </w:divBdr>
    </w:div>
    <w:div w:id="2047563796">
      <w:bodyDiv w:val="1"/>
      <w:marLeft w:val="0"/>
      <w:marRight w:val="0"/>
      <w:marTop w:val="0"/>
      <w:marBottom w:val="0"/>
      <w:divBdr>
        <w:top w:val="none" w:sz="0" w:space="0" w:color="auto"/>
        <w:left w:val="none" w:sz="0" w:space="0" w:color="auto"/>
        <w:bottom w:val="none" w:sz="0" w:space="0" w:color="auto"/>
        <w:right w:val="none" w:sz="0" w:space="0" w:color="auto"/>
      </w:divBdr>
    </w:div>
    <w:div w:id="2112121696">
      <w:bodyDiv w:val="1"/>
      <w:marLeft w:val="0"/>
      <w:marRight w:val="0"/>
      <w:marTop w:val="0"/>
      <w:marBottom w:val="0"/>
      <w:divBdr>
        <w:top w:val="none" w:sz="0" w:space="0" w:color="auto"/>
        <w:left w:val="none" w:sz="0" w:space="0" w:color="auto"/>
        <w:bottom w:val="none" w:sz="0" w:space="0" w:color="auto"/>
        <w:right w:val="none" w:sz="0" w:space="0" w:color="auto"/>
      </w:divBdr>
    </w:div>
    <w:div w:id="2115005755">
      <w:bodyDiv w:val="1"/>
      <w:marLeft w:val="0"/>
      <w:marRight w:val="0"/>
      <w:marTop w:val="0"/>
      <w:marBottom w:val="0"/>
      <w:divBdr>
        <w:top w:val="none" w:sz="0" w:space="0" w:color="auto"/>
        <w:left w:val="none" w:sz="0" w:space="0" w:color="auto"/>
        <w:bottom w:val="none" w:sz="0" w:space="0" w:color="auto"/>
        <w:right w:val="none" w:sz="0" w:space="0" w:color="auto"/>
      </w:divBdr>
    </w:div>
    <w:div w:id="2135056581">
      <w:bodyDiv w:val="1"/>
      <w:marLeft w:val="0"/>
      <w:marRight w:val="0"/>
      <w:marTop w:val="0"/>
      <w:marBottom w:val="0"/>
      <w:divBdr>
        <w:top w:val="none" w:sz="0" w:space="0" w:color="auto"/>
        <w:left w:val="none" w:sz="0" w:space="0" w:color="auto"/>
        <w:bottom w:val="none" w:sz="0" w:space="0" w:color="auto"/>
        <w:right w:val="none" w:sz="0" w:space="0" w:color="auto"/>
      </w:divBdr>
    </w:div>
    <w:div w:id="213767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9.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2024.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479-4050-94A6-32A45A63C14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69DB-4AF4-B36B-DD3ADB81D96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List1!$A$2:$A$10</c:f>
              <c:strCache>
                <c:ptCount val="9"/>
                <c:pt idx="0">
                  <c:v>Prihodi od poreza</c:v>
                </c:pt>
                <c:pt idx="1">
                  <c:v>Pomoći</c:v>
                </c:pt>
                <c:pt idx="2">
                  <c:v>Prihodi od imovine</c:v>
                </c:pt>
                <c:pt idx="3">
                  <c:v>Prihodi od upravnih i administrativnih pristojbi, pristojbi po posebnim propisima i naknada</c:v>
                </c:pt>
                <c:pt idx="4">
                  <c:v>Prihodi od prodaje proizvoda i robe te pruženih usluga i prihodi od donacija</c:v>
                </c:pt>
                <c:pt idx="5">
                  <c:v>Kazne, upravne mjere i ostali prihodi</c:v>
                </c:pt>
                <c:pt idx="6">
                  <c:v>Prihodi od prodaje neproizvedene dugotrajne imovine</c:v>
                </c:pt>
                <c:pt idx="7">
                  <c:v>Prihodi od prodaje proizvedene dugotrajne imovine</c:v>
                </c:pt>
                <c:pt idx="8">
                  <c:v>Višak/manjak</c:v>
                </c:pt>
              </c:strCache>
            </c:strRef>
          </c:cat>
          <c:val>
            <c:numRef>
              <c:f>List1!$B$2:$B$10</c:f>
              <c:numCache>
                <c:formatCode>0.00</c:formatCode>
                <c:ptCount val="9"/>
                <c:pt idx="0">
                  <c:v>2320000</c:v>
                </c:pt>
                <c:pt idx="1">
                  <c:v>1762300</c:v>
                </c:pt>
                <c:pt idx="2">
                  <c:v>48200</c:v>
                </c:pt>
                <c:pt idx="3">
                  <c:v>578000</c:v>
                </c:pt>
                <c:pt idx="4">
                  <c:v>102000</c:v>
                </c:pt>
                <c:pt idx="5">
                  <c:v>5000</c:v>
                </c:pt>
                <c:pt idx="6">
                  <c:v>106500</c:v>
                </c:pt>
                <c:pt idx="7">
                  <c:v>87000</c:v>
                </c:pt>
                <c:pt idx="8">
                  <c:v>461050</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03227325"/>
          <c:y val="0.11978587109329011"/>
          <c:w val="0.33989981701538557"/>
          <c:h val="0.88021417322834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2024.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Prodaja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4B-4638-B7DD-A95FB81455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4B-4638-B7DD-A95FB81455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4B-4638-B7DD-A95FB81455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4B-4638-B7DD-A95FB81455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4B-4638-B7DD-A95FB814553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4B-4638-B7DD-A95FB81455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4B-4638-B7DD-A95FB81455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104-4E6F-B51E-F63D16F8AB3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04-4E6F-B51E-F63D16F8AB3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2">
                    <a:avLst/>
                  </a:prstGeom>
                  <a:pattFill prst="pct75">
                    <a:fgClr>
                      <a:schemeClr val="dk1">
                        <a:lumMod val="75000"/>
                        <a:lumOff val="25000"/>
                      </a:schemeClr>
                    </a:fgClr>
                    <a:bgClr>
                      <a:schemeClr val="dk1">
                        <a:lumMod val="65000"/>
                        <a:lumOff val="35000"/>
                      </a:schemeClr>
                    </a:bgClr>
                  </a:pattFill>
                  <a:ln>
                    <a:noFill/>
                  </a:ln>
                </c15:spPr>
              </c:ext>
            </c:extLst>
          </c:dLbls>
          <c:cat>
            <c:strRef>
              <c:f>List1!$A$2:$A$11</c:f>
              <c:strCache>
                <c:ptCount val="9"/>
                <c:pt idx="0">
                  <c:v>Rashodi za zaposlene</c:v>
                </c:pt>
                <c:pt idx="1">
                  <c:v>Materijalni rashodi</c:v>
                </c:pt>
                <c:pt idx="2">
                  <c:v>Financijski rashodi</c:v>
                </c:pt>
                <c:pt idx="3">
                  <c:v>Subvencije</c:v>
                </c:pt>
                <c:pt idx="4">
                  <c:v>Pomoći dane u inozemstvo i unutar opće države</c:v>
                </c:pt>
                <c:pt idx="5">
                  <c:v>Naknade građanima i kućanstvima na temelju osiguranja i druge naknade</c:v>
                </c:pt>
                <c:pt idx="6">
                  <c:v>Ostali rashodi</c:v>
                </c:pt>
                <c:pt idx="7">
                  <c:v>Rashodi za nabavu proizvedene dugotrajne imovine</c:v>
                </c:pt>
                <c:pt idx="8">
                  <c:v>Rashodi za dodatna ulaganja na nefinancijskoj imovini</c:v>
                </c:pt>
              </c:strCache>
              <c:extLst/>
            </c:strRef>
          </c:cat>
          <c:val>
            <c:numRef>
              <c:f>List1!$B$2:$B$12</c:f>
              <c:numCache>
                <c:formatCode>#,##0</c:formatCode>
                <c:ptCount val="9"/>
                <c:pt idx="0">
                  <c:v>807700</c:v>
                </c:pt>
                <c:pt idx="1">
                  <c:v>1414900</c:v>
                </c:pt>
                <c:pt idx="2">
                  <c:v>19000</c:v>
                </c:pt>
                <c:pt idx="3">
                  <c:v>74000</c:v>
                </c:pt>
                <c:pt idx="4">
                  <c:v>72000</c:v>
                </c:pt>
                <c:pt idx="5">
                  <c:v>146000</c:v>
                </c:pt>
                <c:pt idx="6">
                  <c:v>539950</c:v>
                </c:pt>
                <c:pt idx="7">
                  <c:v>2117500</c:v>
                </c:pt>
                <c:pt idx="8">
                  <c:v>278000</c:v>
                </c:pt>
              </c:numCache>
              <c:extLst/>
            </c:numRef>
          </c:val>
          <c:extLst>
            <c:ext xmlns:c16="http://schemas.microsoft.com/office/drawing/2014/chart" uri="{C3380CC4-5D6E-409C-BE32-E72D297353CC}">
              <c16:uniqueId val="{00000000-8104-4E6F-B51E-F63D16F8AB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0984E-2"/>
          <c:y val="0.10382754288415372"/>
          <c:w val="0.38473737414947484"/>
          <c:h val="0.896172457115846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400" b="1">
              <a:solidFill>
                <a:sysClr val="windowText" lastClr="000000"/>
              </a:solidFill>
            </a:rPr>
            <a:t>RAZDJEL 001 PREDSTAVNIČKA I IZVRŠNA TIJELA GRADA I MJESNA SAMOUPRAVA</a:t>
          </a:r>
        </a:p>
      </dgm:t>
    </dgm:pt>
    <dgm:pt modelId="{3352B452-7B97-4875-9740-1E38EEB59761}" type="parTrans" cxnId="{47F9E527-F595-4DAF-B48B-474A88087338}">
      <dgm:prSet/>
      <dgm:spPr/>
      <dgm:t>
        <a:bodyPr/>
        <a:lstStyle/>
        <a:p>
          <a:endParaRPr lang="hr-HR"/>
        </a:p>
      </dgm:t>
    </dgm:pt>
    <dgm:pt modelId="{1AB0CC91-511C-413B-ABDE-329BED91DCB1}" type="sibTrans" cxnId="{47F9E527-F595-4DAF-B48B-474A88087338}">
      <dgm:prSet/>
      <dgm:spPr/>
      <dgm:t>
        <a:bodyPr/>
        <a:lstStyle/>
        <a:p>
          <a:endParaRPr lang="hr-HR"/>
        </a:p>
      </dgm:t>
    </dgm:pt>
    <dgm:pt modelId="{4DD5169E-EAA9-4919-BE25-17C3DA7CBF9F}">
      <dgm:prSet phldrT="[Tekst]" custT="1"/>
      <dgm:spPr/>
      <dgm:t>
        <a:bodyPr/>
        <a:lstStyle/>
        <a:p>
          <a:r>
            <a:rPr lang="hr-HR" sz="1400" b="1"/>
            <a:t>	GLAVA 01 PREDSTAVNIČKA I IZVRŠNA TIJELA</a:t>
          </a:r>
          <a:endParaRPr lang="hr-HR" sz="1400" b="1" i="1"/>
        </a:p>
      </dgm:t>
    </dgm:pt>
    <dgm:pt modelId="{B08341B1-1C6D-4C42-8C69-32A3DA4E1801}" type="parTrans" cxnId="{B77D5AB6-59F3-41DA-BD4F-D49020AB0A0A}">
      <dgm:prSet/>
      <dgm:spPr/>
      <dgm:t>
        <a:bodyPr/>
        <a:lstStyle/>
        <a:p>
          <a:endParaRPr lang="hr-HR"/>
        </a:p>
      </dgm:t>
    </dgm:pt>
    <dgm:pt modelId="{22C07706-644E-418B-B319-93AEEBAB7424}" type="sibTrans" cxnId="{B77D5AB6-59F3-41DA-BD4F-D49020AB0A0A}">
      <dgm:prSet/>
      <dgm:spPr/>
      <dgm:t>
        <a:bodyPr/>
        <a:lstStyle/>
        <a:p>
          <a:endParaRPr lang="hr-HR"/>
        </a:p>
      </dgm:t>
    </dgm:pt>
    <dgm:pt modelId="{9859F657-7AB5-42ED-AB3B-1C0B1DEF6E7E}">
      <dgm:prSet phldrT="[Tekst]" custT="1"/>
      <dgm:spPr/>
      <dgm:t>
        <a:bodyPr/>
        <a:lstStyle/>
        <a:p>
          <a:r>
            <a:rPr lang="hr-HR" sz="1400" b="0"/>
            <a:t>   </a:t>
          </a:r>
          <a:r>
            <a:rPr lang="hr-HR" sz="1400" b="0" i="1"/>
            <a:t>Program 1001 Aktivnosti iz djelokruga gradskog vijeća</a:t>
          </a:r>
        </a:p>
      </dgm:t>
    </dgm:pt>
    <dgm:pt modelId="{EDCCCD58-3E33-48EC-9AE3-C6584FE5C7F9}" type="parTrans" cxnId="{3D6B5A6F-6074-4CF6-8E2B-4CBCD8EC35E1}">
      <dgm:prSet/>
      <dgm:spPr/>
      <dgm:t>
        <a:bodyPr/>
        <a:lstStyle/>
        <a:p>
          <a:endParaRPr lang="hr-HR"/>
        </a:p>
      </dgm:t>
    </dgm:pt>
    <dgm:pt modelId="{EE2FEDF4-8344-4C78-83C7-6A4E572B4284}" type="sibTrans" cxnId="{3D6B5A6F-6074-4CF6-8E2B-4CBCD8EC35E1}">
      <dgm:prSet/>
      <dgm:spPr/>
      <dgm:t>
        <a:bodyPr/>
        <a:lstStyle/>
        <a:p>
          <a:endParaRPr lang="hr-HR"/>
        </a:p>
      </dgm:t>
    </dgm:pt>
    <dgm:pt modelId="{B5FEED2E-2354-4154-8166-E8E8DF07FFBF}">
      <dgm:prSet phldrT="[Tekst]" custT="1"/>
      <dgm:spPr/>
      <dgm:t>
        <a:bodyPr/>
        <a:lstStyle/>
        <a:p>
          <a:r>
            <a:rPr lang="hr-HR" sz="1400" i="1"/>
            <a:t>     	</a:t>
          </a:r>
          <a:r>
            <a:rPr lang="hr-HR" sz="1400" b="1"/>
            <a:t>GLAVA 01 REDOVITE AKTIVNOSTI IZ DJELOKRUGA GRADA</a:t>
          </a:r>
          <a:endParaRPr lang="hr-HR" sz="1400" i="1"/>
        </a:p>
      </dgm:t>
    </dgm:pt>
    <dgm:pt modelId="{E286418A-68DD-4C22-96AE-FB293C0CB9BC}" type="parTrans" cxnId="{6486B0AB-630B-49AA-A7E4-A945DB00C6FD}">
      <dgm:prSet/>
      <dgm:spPr/>
      <dgm:t>
        <a:bodyPr/>
        <a:lstStyle/>
        <a:p>
          <a:endParaRPr lang="hr-HR"/>
        </a:p>
      </dgm:t>
    </dgm:pt>
    <dgm:pt modelId="{048D0571-0DC5-4EB3-AC45-6D6ED0FD3D39}" type="sibTrans" cxnId="{6486B0AB-630B-49AA-A7E4-A945DB00C6FD}">
      <dgm:prSet/>
      <dgm:spPr/>
      <dgm:t>
        <a:bodyPr/>
        <a:lstStyle/>
        <a:p>
          <a:endParaRPr lang="hr-HR"/>
        </a:p>
      </dgm:t>
    </dgm:pt>
    <dgm:pt modelId="{3A77107A-2422-4527-BFA2-BB77FA9CCBEA}">
      <dgm:prSet phldrT="[Tekst]" custT="1"/>
      <dgm:spPr/>
      <dgm:t>
        <a:bodyPr/>
        <a:lstStyle/>
        <a:p>
          <a:r>
            <a:rPr lang="hr-HR" sz="1400" i="1"/>
            <a:t>     </a:t>
          </a:r>
          <a:r>
            <a:rPr lang="hr-HR" sz="1400" b="0" i="1"/>
            <a:t>Program 2001 Redovita aktivnost iz djelokruga grada</a:t>
          </a:r>
        </a:p>
      </dgm:t>
    </dgm:pt>
    <dgm:pt modelId="{15B1F0AE-F8AD-4455-B400-993CAA6C7635}" type="parTrans" cxnId="{F6E5E6FD-CDAE-4DDE-B844-07FBA23F4279}">
      <dgm:prSet/>
      <dgm:spPr/>
      <dgm:t>
        <a:bodyPr/>
        <a:lstStyle/>
        <a:p>
          <a:endParaRPr lang="hr-HR"/>
        </a:p>
      </dgm:t>
    </dgm:pt>
    <dgm:pt modelId="{BE42AFE7-87B0-455A-8388-F99E7E5085E4}" type="sibTrans" cxnId="{F6E5E6FD-CDAE-4DDE-B844-07FBA23F4279}">
      <dgm:prSet/>
      <dgm:spPr/>
      <dgm:t>
        <a:bodyPr/>
        <a:lstStyle/>
        <a:p>
          <a:endParaRPr lang="hr-HR"/>
        </a:p>
      </dgm:t>
    </dgm:pt>
    <dgm:pt modelId="{5DBFC1C5-D56B-47B7-A799-C45AAC1CD4B1}">
      <dgm:prSet phldrT="[Tekst]" custT="1"/>
      <dgm:spPr/>
      <dgm:t>
        <a:bodyPr/>
        <a:lstStyle/>
        <a:p>
          <a:r>
            <a:rPr lang="hr-HR" sz="1400" b="1" i="0"/>
            <a:t>	GLAVA 02 ODRŽAVANJE I GRAĐENJE KOMUNALNE I DRUGE 	INFRASTRUKTURE I ZAŠTITA OKOLIŠA</a:t>
          </a:r>
        </a:p>
      </dgm:t>
    </dgm:pt>
    <dgm:pt modelId="{7028E9F4-18FC-4BD7-904B-E1CE7DE8EF6D}" type="parTrans" cxnId="{EC83A1E1-D9BB-47C1-8F60-2CA82FD56336}">
      <dgm:prSet/>
      <dgm:spPr/>
      <dgm:t>
        <a:bodyPr/>
        <a:lstStyle/>
        <a:p>
          <a:endParaRPr lang="hr-HR"/>
        </a:p>
      </dgm:t>
    </dgm:pt>
    <dgm:pt modelId="{CEE0500A-967C-4954-92C7-87D1D16CD9DD}" type="sibTrans" cxnId="{EC83A1E1-D9BB-47C1-8F60-2CA82FD56336}">
      <dgm:prSet/>
      <dgm:spPr/>
      <dgm:t>
        <a:bodyPr/>
        <a:lstStyle/>
        <a:p>
          <a:endParaRPr lang="hr-HR"/>
        </a:p>
      </dgm:t>
    </dgm:pt>
    <dgm:pt modelId="{6FE9B86B-ACEF-4349-853D-B9BDE9C42C12}">
      <dgm:prSet phldrT="[Tekst]" custT="1"/>
      <dgm:spPr/>
      <dgm:t>
        <a:bodyPr/>
        <a:lstStyle/>
        <a:p>
          <a:r>
            <a:rPr lang="hr-HR" sz="1400" i="1"/>
            <a:t>     </a:t>
          </a:r>
          <a:r>
            <a:rPr lang="hr-HR" sz="1400" b="0" i="1"/>
            <a:t>Program 2002 Održavanje komunalne infrastrukture</a:t>
          </a:r>
        </a:p>
      </dgm:t>
    </dgm:pt>
    <dgm:pt modelId="{1128C7AF-750E-4DAA-A6C1-CEF8A00FFA41}" type="parTrans" cxnId="{4DAC999B-8F86-48AA-AA9F-F10350A60E20}">
      <dgm:prSet/>
      <dgm:spPr/>
      <dgm:t>
        <a:bodyPr/>
        <a:lstStyle/>
        <a:p>
          <a:endParaRPr lang="hr-HR"/>
        </a:p>
      </dgm:t>
    </dgm:pt>
    <dgm:pt modelId="{78EB0799-7FAB-46A7-80C3-EACD334AD041}" type="sibTrans" cxnId="{4DAC999B-8F86-48AA-AA9F-F10350A60E20}">
      <dgm:prSet/>
      <dgm:spPr/>
      <dgm:t>
        <a:bodyPr/>
        <a:lstStyle/>
        <a:p>
          <a:endParaRPr lang="hr-HR"/>
        </a:p>
      </dgm:t>
    </dgm:pt>
    <dgm:pt modelId="{A80075D1-8FBB-4EAF-9FA6-EEAC8705ED2A}">
      <dgm:prSet phldrT="[Tekst]" custT="1"/>
      <dgm:spPr/>
      <dgm:t>
        <a:bodyPr/>
        <a:lstStyle/>
        <a:p>
          <a:r>
            <a:rPr lang="hr-HR" sz="1400"/>
            <a:t>     </a:t>
          </a:r>
          <a:r>
            <a:rPr lang="hr-HR" sz="1400" b="0" i="1"/>
            <a:t>Program 2003 Gradnja objekata i uređaja komunalne infrastrukture</a:t>
          </a:r>
        </a:p>
      </dgm:t>
    </dgm:pt>
    <dgm:pt modelId="{909BD6BE-384D-402A-9203-B33789024FB1}" type="parTrans" cxnId="{5E3CD421-8B0D-4841-86D4-489F72A47F8E}">
      <dgm:prSet/>
      <dgm:spPr/>
      <dgm:t>
        <a:bodyPr/>
        <a:lstStyle/>
        <a:p>
          <a:endParaRPr lang="hr-HR"/>
        </a:p>
      </dgm:t>
    </dgm:pt>
    <dgm:pt modelId="{5D34E40E-0AAA-4780-926A-9792BA1E7DF1}" type="sibTrans" cxnId="{5E3CD421-8B0D-4841-86D4-489F72A47F8E}">
      <dgm:prSet/>
      <dgm:spPr/>
      <dgm:t>
        <a:bodyPr/>
        <a:lstStyle/>
        <a:p>
          <a:endParaRPr lang="hr-HR"/>
        </a:p>
      </dgm:t>
    </dgm:pt>
    <dgm:pt modelId="{4CAB571A-EF31-4BC8-ADAC-1BB9D00819FE}">
      <dgm:prSet phldrT="[Tekst]" custT="1"/>
      <dgm:spPr/>
      <dgm:t>
        <a:bodyPr/>
        <a:lstStyle/>
        <a:p>
          <a:r>
            <a:rPr lang="hr-HR" sz="1400" i="1"/>
            <a:t>     Program 2020 Gradnja objekata društvene i druge namjene</a:t>
          </a:r>
        </a:p>
      </dgm:t>
    </dgm:pt>
    <dgm:pt modelId="{F7C03529-034D-4B64-A1BC-2417B44B938C}" type="parTrans" cxnId="{C0DE1CB7-DF6C-48AE-A0FC-22C01C4A16C6}">
      <dgm:prSet/>
      <dgm:spPr/>
      <dgm:t>
        <a:bodyPr/>
        <a:lstStyle/>
        <a:p>
          <a:endParaRPr lang="hr-HR"/>
        </a:p>
      </dgm:t>
    </dgm:pt>
    <dgm:pt modelId="{A25FDFBA-B83A-449B-AD71-C108ACCCC5F8}" type="sibTrans" cxnId="{C0DE1CB7-DF6C-48AE-A0FC-22C01C4A16C6}">
      <dgm:prSet/>
      <dgm:spPr/>
      <dgm:t>
        <a:bodyPr/>
        <a:lstStyle/>
        <a:p>
          <a:endParaRPr lang="hr-HR"/>
        </a:p>
      </dgm:t>
    </dgm:pt>
    <dgm:pt modelId="{FE643E80-AE0F-4B19-8FBA-B70996CFB567}">
      <dgm:prSet phldrT="[Tekst]" custT="1"/>
      <dgm:spPr/>
      <dgm:t>
        <a:bodyPr/>
        <a:lstStyle/>
        <a:p>
          <a:r>
            <a:rPr lang="hr-HR" sz="1400" i="1"/>
            <a:t>     	</a:t>
          </a:r>
          <a:r>
            <a:rPr lang="hr-HR" sz="1400" b="1" i="0"/>
            <a:t>GLAVA 03 GOSPODARSTVO I POLJOPRIVREDA</a:t>
          </a:r>
        </a:p>
      </dgm:t>
    </dgm:pt>
    <dgm:pt modelId="{06F027F2-3057-4F14-9FD7-50277A4E9CDB}" type="parTrans" cxnId="{37B0E3A4-1733-4C91-82D1-BA9E948C2FE7}">
      <dgm:prSet/>
      <dgm:spPr/>
      <dgm:t>
        <a:bodyPr/>
        <a:lstStyle/>
        <a:p>
          <a:endParaRPr lang="hr-HR"/>
        </a:p>
      </dgm:t>
    </dgm:pt>
    <dgm:pt modelId="{EDED0F2D-69AF-4F0D-937E-49E21C0CE5D2}" type="sibTrans" cxnId="{37B0E3A4-1733-4C91-82D1-BA9E948C2FE7}">
      <dgm:prSet/>
      <dgm:spPr/>
      <dgm:t>
        <a:bodyPr/>
        <a:lstStyle/>
        <a:p>
          <a:endParaRPr lang="hr-HR"/>
        </a:p>
      </dgm:t>
    </dgm:pt>
    <dgm:pt modelId="{8C9807D0-782B-4EAC-A740-AE8EAFD47D40}">
      <dgm:prSet phldrT="[Tekst]" custT="1"/>
      <dgm:spPr/>
      <dgm:t>
        <a:bodyPr/>
        <a:lstStyle/>
        <a:p>
          <a:r>
            <a:rPr lang="hr-HR" sz="1400"/>
            <a:t>     </a:t>
          </a:r>
          <a:r>
            <a:rPr lang="hr-HR" sz="1400" i="1"/>
            <a:t>Program 2005 Poticanje razvoja poljoprivrede i poduzetništva</a:t>
          </a:r>
        </a:p>
      </dgm:t>
    </dgm:pt>
    <dgm:pt modelId="{05A15C4A-6A1C-4204-A90F-B5C82D0449EE}" type="parTrans" cxnId="{58918619-B5E4-4820-8B9F-CF7645C89FA2}">
      <dgm:prSet/>
      <dgm:spPr/>
      <dgm:t>
        <a:bodyPr/>
        <a:lstStyle/>
        <a:p>
          <a:endParaRPr lang="hr-HR"/>
        </a:p>
      </dgm:t>
    </dgm:pt>
    <dgm:pt modelId="{60937BE7-6485-42B8-9E1A-F9A4B257EC7A}" type="sibTrans" cxnId="{58918619-B5E4-4820-8B9F-CF7645C89FA2}">
      <dgm:prSet/>
      <dgm:spPr/>
      <dgm:t>
        <a:bodyPr/>
        <a:lstStyle/>
        <a:p>
          <a:endParaRPr lang="hr-HR"/>
        </a:p>
      </dgm:t>
    </dgm:pt>
    <dgm:pt modelId="{2E9A0B63-3822-41DD-81D9-45794BDBAE92}">
      <dgm:prSet phldrT="[Tekst]" custT="1"/>
      <dgm:spPr/>
      <dgm:t>
        <a:bodyPr/>
        <a:lstStyle/>
        <a:p>
          <a:r>
            <a:rPr lang="hr-HR" sz="1400"/>
            <a:t>     	</a:t>
          </a:r>
          <a:r>
            <a:rPr lang="hr-HR" sz="1400" b="1" i="0"/>
            <a:t>GLAVA 04 VATROGASNE SLUŽBE I SIGURNOST</a:t>
          </a:r>
        </a:p>
      </dgm:t>
    </dgm:pt>
    <dgm:pt modelId="{5EE41BA4-9132-4935-926E-0466A94E9848}" type="parTrans" cxnId="{8A382229-E93C-488B-A719-03C1DE26C904}">
      <dgm:prSet/>
      <dgm:spPr/>
      <dgm:t>
        <a:bodyPr/>
        <a:lstStyle/>
        <a:p>
          <a:endParaRPr lang="hr-HR"/>
        </a:p>
      </dgm:t>
    </dgm:pt>
    <dgm:pt modelId="{F46C7783-3E8D-4980-B520-1D5710943D3C}" type="sibTrans" cxnId="{8A382229-E93C-488B-A719-03C1DE26C904}">
      <dgm:prSet/>
      <dgm:spPr/>
      <dgm:t>
        <a:bodyPr/>
        <a:lstStyle/>
        <a:p>
          <a:endParaRPr lang="hr-HR"/>
        </a:p>
      </dgm:t>
    </dgm:pt>
    <dgm:pt modelId="{CBA2ADC1-1BA3-4493-A48B-D1C20BEAF64F}">
      <dgm:prSet phldrT="[Tekst]" custT="1"/>
      <dgm:spPr/>
      <dgm:t>
        <a:bodyPr/>
        <a:lstStyle/>
        <a:p>
          <a:r>
            <a:rPr lang="hr-HR" sz="1400" i="1"/>
            <a:t>     Program 2008 Javne potrebe u kulturi</a:t>
          </a:r>
          <a:endParaRPr lang="hr-HR" sz="1400" b="1" i="1"/>
        </a:p>
      </dgm:t>
    </dgm:pt>
    <dgm:pt modelId="{6DF108EA-640E-4F5A-AB40-BC53A13052CC}" type="parTrans" cxnId="{3D462025-B10E-4758-95E8-449FB2638ED5}">
      <dgm:prSet/>
      <dgm:spPr/>
      <dgm:t>
        <a:bodyPr/>
        <a:lstStyle/>
        <a:p>
          <a:endParaRPr lang="hr-HR"/>
        </a:p>
      </dgm:t>
    </dgm:pt>
    <dgm:pt modelId="{A36ED219-9E67-4F0B-9285-62D0BEEAD193}" type="sibTrans" cxnId="{3D462025-B10E-4758-95E8-449FB2638ED5}">
      <dgm:prSet/>
      <dgm:spPr/>
      <dgm:t>
        <a:bodyPr/>
        <a:lstStyle/>
        <a:p>
          <a:endParaRPr lang="hr-HR"/>
        </a:p>
      </dgm:t>
    </dgm:pt>
    <dgm:pt modelId="{BB9B533B-2926-4620-BFE7-C3B895C7908A}">
      <dgm:prSet phldrT="[Tekst]" custT="1"/>
      <dgm:spPr/>
      <dgm:t>
        <a:bodyPr/>
        <a:lstStyle/>
        <a:p>
          <a:r>
            <a:rPr lang="hr-HR" sz="1400" i="1"/>
            <a:t>     Program 2009 Očuvanje kulturne baštine i zaštita spomenika kulture</a:t>
          </a:r>
        </a:p>
      </dgm:t>
    </dgm:pt>
    <dgm:pt modelId="{F4647D94-DB93-45FD-87A7-6FCDB57B80CA}" type="parTrans" cxnId="{FF58BC9F-2104-4033-AF63-95213A9771AD}">
      <dgm:prSet/>
      <dgm:spPr/>
      <dgm:t>
        <a:bodyPr/>
        <a:lstStyle/>
        <a:p>
          <a:endParaRPr lang="hr-HR"/>
        </a:p>
      </dgm:t>
    </dgm:pt>
    <dgm:pt modelId="{02FA2481-F6E7-4851-A9B7-AFE4BF3C0B34}" type="sibTrans" cxnId="{FF58BC9F-2104-4033-AF63-95213A9771AD}">
      <dgm:prSet/>
      <dgm:spPr/>
      <dgm:t>
        <a:bodyPr/>
        <a:lstStyle/>
        <a:p>
          <a:endParaRPr lang="hr-HR"/>
        </a:p>
      </dgm:t>
    </dgm:pt>
    <dgm:pt modelId="{30892634-123D-4CE4-871F-579EE4964EC3}">
      <dgm:prSet phldrT="[Tekst]" custT="1"/>
      <dgm:spPr/>
      <dgm:t>
        <a:bodyPr/>
        <a:lstStyle/>
        <a:p>
          <a:r>
            <a:rPr lang="hr-HR" sz="1400" i="1"/>
            <a:t>     Program 2010 Sport i rekreacija</a:t>
          </a:r>
        </a:p>
      </dgm:t>
    </dgm:pt>
    <dgm:pt modelId="{04EE2228-1108-42B9-A94F-A6FD04224769}" type="parTrans" cxnId="{CC3A39EF-3E77-411E-9EFF-87B82295B098}">
      <dgm:prSet/>
      <dgm:spPr/>
      <dgm:t>
        <a:bodyPr/>
        <a:lstStyle/>
        <a:p>
          <a:endParaRPr lang="hr-HR"/>
        </a:p>
      </dgm:t>
    </dgm:pt>
    <dgm:pt modelId="{F077BCA3-8A81-45DB-B971-A316DDAE0EB5}" type="sibTrans" cxnId="{CC3A39EF-3E77-411E-9EFF-87B82295B098}">
      <dgm:prSet/>
      <dgm:spPr/>
      <dgm:t>
        <a:bodyPr/>
        <a:lstStyle/>
        <a:p>
          <a:endParaRPr lang="hr-HR"/>
        </a:p>
      </dgm:t>
    </dgm:pt>
    <dgm:pt modelId="{C605846B-D44C-4B6C-9113-F483DFB2E56A}">
      <dgm:prSet phldrT="[Tekst]" custT="1"/>
      <dgm:spPr/>
      <dgm:t>
        <a:bodyPr/>
        <a:lstStyle/>
        <a:p>
          <a:r>
            <a:rPr lang="hr-HR" sz="1400" i="0"/>
            <a:t>   	</a:t>
          </a:r>
          <a:r>
            <a:rPr lang="hr-HR" sz="1400" b="1" i="0"/>
            <a:t>GLAVA 06 OBRAZOVANJE</a:t>
          </a:r>
        </a:p>
      </dgm:t>
    </dgm:pt>
    <dgm:pt modelId="{4AFE764C-28FE-42FA-871B-AA7B880BF0CB}" type="parTrans" cxnId="{F8747D95-A0C3-4788-B6A8-152AF1676763}">
      <dgm:prSet/>
      <dgm:spPr/>
      <dgm:t>
        <a:bodyPr/>
        <a:lstStyle/>
        <a:p>
          <a:endParaRPr lang="hr-HR"/>
        </a:p>
      </dgm:t>
    </dgm:pt>
    <dgm:pt modelId="{895F2082-71BC-437B-8CEB-6E6A36CAC332}" type="sibTrans" cxnId="{F8747D95-A0C3-4788-B6A8-152AF1676763}">
      <dgm:prSet/>
      <dgm:spPr/>
      <dgm:t>
        <a:bodyPr/>
        <a:lstStyle/>
        <a:p>
          <a:endParaRPr lang="hr-HR"/>
        </a:p>
      </dgm:t>
    </dgm:pt>
    <dgm:pt modelId="{BE924EF9-822B-4822-9821-EE3CF5510C92}">
      <dgm:prSet phldrT="[Tekst]" custT="1"/>
      <dgm:spPr/>
      <dgm:t>
        <a:bodyPr/>
        <a:lstStyle/>
        <a:p>
          <a:r>
            <a:rPr lang="hr-HR" sz="1400"/>
            <a:t>     </a:t>
          </a:r>
          <a:r>
            <a:rPr lang="hr-HR" sz="1400" i="1"/>
            <a:t>Program 2011 Predškolski odgoj</a:t>
          </a:r>
        </a:p>
      </dgm:t>
    </dgm:pt>
    <dgm:pt modelId="{ACD69D1B-B1B4-4557-A649-C53BEFD24323}" type="parTrans" cxnId="{0BD3A694-69AD-41BE-86BD-DC93AD69F0FF}">
      <dgm:prSet/>
      <dgm:spPr/>
      <dgm:t>
        <a:bodyPr/>
        <a:lstStyle/>
        <a:p>
          <a:endParaRPr lang="hr-HR"/>
        </a:p>
      </dgm:t>
    </dgm:pt>
    <dgm:pt modelId="{C8E16923-15E2-407C-9C6B-AAEB81C7E4BF}" type="sibTrans" cxnId="{0BD3A694-69AD-41BE-86BD-DC93AD69F0FF}">
      <dgm:prSet/>
      <dgm:spPr/>
      <dgm:t>
        <a:bodyPr/>
        <a:lstStyle/>
        <a:p>
          <a:endParaRPr lang="hr-HR"/>
        </a:p>
      </dgm:t>
    </dgm:pt>
    <dgm:pt modelId="{AC8BCB78-F670-4799-9437-7CF1C699ECAB}">
      <dgm:prSet phldrT="[Tekst]" custT="1"/>
      <dgm:spPr/>
      <dgm:t>
        <a:bodyPr/>
        <a:lstStyle/>
        <a:p>
          <a:r>
            <a:rPr lang="hr-HR" sz="1400"/>
            <a:t>     </a:t>
          </a:r>
          <a:r>
            <a:rPr lang="hr-HR" sz="1400" i="1"/>
            <a:t>Program 2012 Sufinanciranje osnovnog školstva</a:t>
          </a:r>
        </a:p>
      </dgm:t>
    </dgm:pt>
    <dgm:pt modelId="{166E41B6-99C7-4A8A-BE15-49078D2CCDED}" type="parTrans" cxnId="{7B9283E5-B9F9-4B9D-B5CE-7386A20AF962}">
      <dgm:prSet/>
      <dgm:spPr/>
      <dgm:t>
        <a:bodyPr/>
        <a:lstStyle/>
        <a:p>
          <a:endParaRPr lang="hr-HR"/>
        </a:p>
      </dgm:t>
    </dgm:pt>
    <dgm:pt modelId="{1D34BA05-28F7-48B3-8F97-7BB20EC8EC62}" type="sibTrans" cxnId="{7B9283E5-B9F9-4B9D-B5CE-7386A20AF962}">
      <dgm:prSet/>
      <dgm:spPr/>
      <dgm:t>
        <a:bodyPr/>
        <a:lstStyle/>
        <a:p>
          <a:endParaRPr lang="hr-HR"/>
        </a:p>
      </dgm:t>
    </dgm:pt>
    <dgm:pt modelId="{A14D9A44-7B41-46A2-84E5-97DA64A4E9C6}">
      <dgm:prSet phldrT="[Tekst]" custT="1"/>
      <dgm:spPr/>
      <dgm:t>
        <a:bodyPr/>
        <a:lstStyle/>
        <a:p>
          <a:r>
            <a:rPr lang="hr-HR" sz="1400" b="1" i="0"/>
            <a:t>     </a:t>
          </a:r>
          <a:r>
            <a:rPr lang="hr-HR" sz="1400" b="0" i="1"/>
            <a:t>Program 2013 Visoko obrazovanje</a:t>
          </a:r>
        </a:p>
      </dgm:t>
    </dgm:pt>
    <dgm:pt modelId="{1E4D27B7-3DE9-45AE-A1F2-54DE89D1FAE0}" type="parTrans" cxnId="{158D9E7F-53D8-4E75-B476-89272DBC812A}">
      <dgm:prSet/>
      <dgm:spPr/>
      <dgm:t>
        <a:bodyPr/>
        <a:lstStyle/>
        <a:p>
          <a:endParaRPr lang="hr-HR"/>
        </a:p>
      </dgm:t>
    </dgm:pt>
    <dgm:pt modelId="{3855BB70-4AB1-4C05-B81C-0DB360D992AB}" type="sibTrans" cxnId="{158D9E7F-53D8-4E75-B476-89272DBC812A}">
      <dgm:prSet/>
      <dgm:spPr/>
      <dgm:t>
        <a:bodyPr/>
        <a:lstStyle/>
        <a:p>
          <a:endParaRPr lang="hr-HR"/>
        </a:p>
      </dgm:t>
    </dgm:pt>
    <dgm:pt modelId="{BC1E506C-C379-4124-818D-B138D2F56AFE}">
      <dgm:prSet phldrT="[Tekst]" custT="1"/>
      <dgm:spPr/>
      <dgm:t>
        <a:bodyPr/>
        <a:lstStyle/>
        <a:p>
          <a:r>
            <a:rPr lang="hr-HR" sz="1400"/>
            <a:t>     </a:t>
          </a:r>
          <a:r>
            <a:rPr lang="hr-HR" sz="1400" i="1"/>
            <a:t>Program 2019 Obrazovanje - općenito</a:t>
          </a:r>
        </a:p>
      </dgm:t>
    </dgm:pt>
    <dgm:pt modelId="{794B5936-B57A-4214-8061-5A86E15FC292}" type="parTrans" cxnId="{A11E5FEC-E92D-4047-BD2E-6D4FE55919C0}">
      <dgm:prSet/>
      <dgm:spPr/>
      <dgm:t>
        <a:bodyPr/>
        <a:lstStyle/>
        <a:p>
          <a:endParaRPr lang="hr-HR"/>
        </a:p>
      </dgm:t>
    </dgm:pt>
    <dgm:pt modelId="{D3736BA7-BB86-4288-B56F-7D2D11FB6686}" type="sibTrans" cxnId="{A11E5FEC-E92D-4047-BD2E-6D4FE55919C0}">
      <dgm:prSet/>
      <dgm:spPr/>
      <dgm:t>
        <a:bodyPr/>
        <a:lstStyle/>
        <a:p>
          <a:endParaRPr lang="hr-HR"/>
        </a:p>
      </dgm:t>
    </dgm:pt>
    <dgm:pt modelId="{120F4ADE-C27B-417E-B4E9-7FFB10DB7BAA}">
      <dgm:prSet phldrT="[Tekst]" custT="1"/>
      <dgm:spPr/>
      <dgm:t>
        <a:bodyPr/>
        <a:lstStyle/>
        <a:p>
          <a:r>
            <a:rPr lang="hr-HR" sz="1400" i="1"/>
            <a:t> </a:t>
          </a:r>
          <a:r>
            <a:rPr lang="hr-HR" sz="1400" b="1"/>
            <a:t>RAZDJEL 002 UPRAVNA TIJELA GRADA</a:t>
          </a:r>
          <a:endParaRPr lang="hr-HR" sz="1400" i="1"/>
        </a:p>
      </dgm:t>
    </dgm:pt>
    <dgm:pt modelId="{0DA310EE-D0C8-4A9B-99C7-CD7818FFA841}" type="parTrans" cxnId="{D73CC6A3-7B76-4EA8-ABB8-D429DC9001ED}">
      <dgm:prSet/>
      <dgm:spPr/>
      <dgm:t>
        <a:bodyPr/>
        <a:lstStyle/>
        <a:p>
          <a:endParaRPr lang="hr-HR"/>
        </a:p>
      </dgm:t>
    </dgm:pt>
    <dgm:pt modelId="{104075E2-F813-479B-8F05-C2FB5BE216D8}" type="sibTrans" cxnId="{D73CC6A3-7B76-4EA8-ABB8-D429DC9001ED}">
      <dgm:prSet/>
      <dgm:spPr/>
      <dgm:t>
        <a:bodyPr/>
        <a:lstStyle/>
        <a:p>
          <a:endParaRPr lang="hr-HR"/>
        </a:p>
      </dgm:t>
    </dgm:pt>
    <dgm:pt modelId="{0DBEDC4A-C5A9-47E6-B64A-E56D6E9E9E16}">
      <dgm:prSet phldrT="[Tekst]" custT="1"/>
      <dgm:spPr/>
      <dgm:t>
        <a:bodyPr/>
        <a:lstStyle/>
        <a:p>
          <a:r>
            <a:rPr lang="hr-HR" sz="1400" b="1" i="1"/>
            <a:t>	GLAVA 05 KULTURA I ŠPORT</a:t>
          </a:r>
        </a:p>
      </dgm:t>
    </dgm:pt>
    <dgm:pt modelId="{E4968656-D1A6-4CEB-A8D9-F3A9552F445C}" type="parTrans" cxnId="{99C90DDD-2E1E-4C08-B8B0-49EA02341A0E}">
      <dgm:prSet/>
      <dgm:spPr/>
      <dgm:t>
        <a:bodyPr/>
        <a:lstStyle/>
        <a:p>
          <a:endParaRPr lang="hr-HR"/>
        </a:p>
      </dgm:t>
    </dgm:pt>
    <dgm:pt modelId="{6057BF94-DD62-474A-B0CB-7709A000BFD5}" type="sibTrans" cxnId="{99C90DDD-2E1E-4C08-B8B0-49EA02341A0E}">
      <dgm:prSet/>
      <dgm:spPr/>
      <dgm:t>
        <a:bodyPr/>
        <a:lstStyle/>
        <a:p>
          <a:endParaRPr lang="hr-HR"/>
        </a:p>
      </dgm:t>
    </dgm:pt>
    <dgm:pt modelId="{A1F58EE0-AB9D-4E84-9F58-CA9EA979319C}">
      <dgm:prSet phldrT="[Tekst]" custT="1"/>
      <dgm:spPr/>
      <dgm:t>
        <a:bodyPr/>
        <a:lstStyle/>
        <a:p>
          <a:r>
            <a:rPr lang="hr-HR" sz="1200" b="0"/>
            <a:t>   </a:t>
          </a:r>
          <a:r>
            <a:rPr lang="hr-HR" sz="1400" b="0" i="1"/>
            <a:t>Program 1002 Aktivnosti iz djelokruga gradonačelnice</a:t>
          </a:r>
          <a:endParaRPr lang="hr-HR" sz="1200" b="0" i="1"/>
        </a:p>
      </dgm:t>
    </dgm:pt>
    <dgm:pt modelId="{24731F12-910E-4304-A546-0038BB787744}" type="parTrans" cxnId="{776BBE50-35BC-4DDF-9D77-F55B5901F873}">
      <dgm:prSet/>
      <dgm:spPr/>
      <dgm:t>
        <a:bodyPr/>
        <a:lstStyle/>
        <a:p>
          <a:endParaRPr lang="hr-HR"/>
        </a:p>
      </dgm:t>
    </dgm:pt>
    <dgm:pt modelId="{5B057E94-5668-49F1-BD19-00D23084F3BB}" type="sibTrans" cxnId="{776BBE50-35BC-4DDF-9D77-F55B5901F873}">
      <dgm:prSet/>
      <dgm:spPr/>
      <dgm:t>
        <a:bodyPr/>
        <a:lstStyle/>
        <a:p>
          <a:endParaRPr lang="hr-HR"/>
        </a:p>
      </dgm:t>
    </dgm:pt>
    <dgm:pt modelId="{207FD703-2882-46CC-9235-FB7CE4627A96}">
      <dgm:prSet phldrT="[Tekst]" custT="1"/>
      <dgm:spPr/>
      <dgm:t>
        <a:bodyPr/>
        <a:lstStyle/>
        <a:p>
          <a:r>
            <a:rPr lang="hr-HR" sz="1200" i="1"/>
            <a:t>     </a:t>
          </a:r>
          <a:r>
            <a:rPr lang="hr-HR" sz="1400" i="1"/>
            <a:t>Program 2021 Zaštita okoliša</a:t>
          </a:r>
          <a:endParaRPr lang="hr-HR" sz="1200" i="1"/>
        </a:p>
      </dgm:t>
    </dgm:pt>
    <dgm:pt modelId="{E4E43AB4-683E-45DE-8BCF-ED2014BCBC9A}" type="parTrans" cxnId="{7EB658C0-2C21-475C-ABC1-D3093A358E08}">
      <dgm:prSet/>
      <dgm:spPr/>
      <dgm:t>
        <a:bodyPr/>
        <a:lstStyle/>
        <a:p>
          <a:endParaRPr lang="hr-HR"/>
        </a:p>
      </dgm:t>
    </dgm:pt>
    <dgm:pt modelId="{1574EB7C-A6B8-417C-8863-586B36031121}" type="sibTrans" cxnId="{7EB658C0-2C21-475C-ABC1-D3093A358E08}">
      <dgm:prSet/>
      <dgm:spPr/>
      <dgm:t>
        <a:bodyPr/>
        <a:lstStyle/>
        <a:p>
          <a:endParaRPr lang="hr-HR"/>
        </a:p>
      </dgm:t>
    </dgm:pt>
    <dgm:pt modelId="{275B215F-5148-4A04-A5A5-931CC223FDBA}">
      <dgm:prSet phldrT="[Tekst]" custT="1"/>
      <dgm:spPr/>
      <dgm:t>
        <a:bodyPr/>
        <a:lstStyle/>
        <a:p>
          <a:r>
            <a:rPr lang="hr-HR" sz="1000"/>
            <a:t>        </a:t>
          </a:r>
          <a:r>
            <a:rPr lang="hr-HR" sz="1400" i="1"/>
            <a:t>Program 2006 Vatrogastvo i sigurnost</a:t>
          </a:r>
          <a:endParaRPr lang="hr-HR" sz="1000" i="1"/>
        </a:p>
      </dgm:t>
    </dgm:pt>
    <dgm:pt modelId="{5864A619-8575-4D99-8AC8-8BB866155AC7}" type="parTrans" cxnId="{A70A1418-16D7-4415-ABBA-4A06C22DC74E}">
      <dgm:prSet/>
      <dgm:spPr/>
      <dgm:t>
        <a:bodyPr/>
        <a:lstStyle/>
        <a:p>
          <a:endParaRPr lang="hr-HR"/>
        </a:p>
      </dgm:t>
    </dgm:pt>
    <dgm:pt modelId="{27F9291E-4B1B-4828-B1F3-5E0B1AF01207}" type="sibTrans" cxnId="{A70A1418-16D7-4415-ABBA-4A06C22DC74E}">
      <dgm:prSet/>
      <dgm:spPr/>
      <dgm:t>
        <a:bodyPr/>
        <a:lstStyle/>
        <a:p>
          <a:endParaRPr lang="hr-HR"/>
        </a:p>
      </dgm:t>
    </dgm:pt>
    <dgm:pt modelId="{957ED707-F90E-4EC4-8311-E879972EBDE1}">
      <dgm:prSet phldrT="[Tekst]" custT="1"/>
      <dgm:spPr/>
      <dgm:t>
        <a:bodyPr/>
        <a:lstStyle/>
        <a:p>
          <a:r>
            <a:rPr lang="hr-HR" sz="1400" b="0" i="1"/>
            <a:t>      Program 2007 Proračunski korisnik u kulturi</a:t>
          </a:r>
          <a:endParaRPr lang="hr-HR" sz="900" b="1" i="1"/>
        </a:p>
      </dgm:t>
    </dgm:pt>
    <dgm:pt modelId="{FD86AE8A-4FC5-4883-948E-65C5F680E5F3}" type="parTrans" cxnId="{35E275A7-EA3F-48DB-B02C-726B0059128D}">
      <dgm:prSet/>
      <dgm:spPr/>
      <dgm:t>
        <a:bodyPr/>
        <a:lstStyle/>
        <a:p>
          <a:endParaRPr lang="hr-HR"/>
        </a:p>
      </dgm:t>
    </dgm:pt>
    <dgm:pt modelId="{59EBF038-A482-438D-833B-14F34E3EEBE0}" type="sibTrans" cxnId="{35E275A7-EA3F-48DB-B02C-726B0059128D}">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26"/>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26" custScaleY="206796"/>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26"/>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26" custScaleY="100954"/>
      <dgm:spPr/>
    </dgm:pt>
    <dgm:pt modelId="{2F6F2CE4-7F95-4A51-8095-8C111409FB99}" type="pres">
      <dgm:prSet presAssocID="{4DD5169E-EAA9-4919-BE25-17C3DA7CBF9F}" presName="vert1" presStyleCnt="0"/>
      <dgm:spPr/>
    </dgm:pt>
    <dgm:pt modelId="{74BD29BF-6A71-40F3-8D2C-D435FAFC703E}" type="pres">
      <dgm:prSet presAssocID="{9859F657-7AB5-42ED-AB3B-1C0B1DEF6E7E}" presName="thickLine" presStyleLbl="alignNode1" presStyleIdx="2" presStyleCnt="26"/>
      <dgm:spPr/>
    </dgm:pt>
    <dgm:pt modelId="{17D537CF-CC55-4C28-A7E0-C33820E32A89}" type="pres">
      <dgm:prSet presAssocID="{9859F657-7AB5-42ED-AB3B-1C0B1DEF6E7E}" presName="horz1" presStyleCnt="0"/>
      <dgm:spPr/>
    </dgm:pt>
    <dgm:pt modelId="{E2F38919-4001-4CAF-B845-9A7B4DF706FD}" type="pres">
      <dgm:prSet presAssocID="{9859F657-7AB5-42ED-AB3B-1C0B1DEF6E7E}" presName="tx1" presStyleLbl="revTx" presStyleIdx="2" presStyleCnt="26"/>
      <dgm:spPr/>
    </dgm:pt>
    <dgm:pt modelId="{F9B617A3-52BE-40E4-A7F8-9F619A4A3FD0}" type="pres">
      <dgm:prSet presAssocID="{9859F657-7AB5-42ED-AB3B-1C0B1DEF6E7E}" presName="vert1" presStyleCnt="0"/>
      <dgm:spPr/>
    </dgm:pt>
    <dgm:pt modelId="{4115AA83-9E10-49A4-9E70-5FDBE67AA04D}" type="pres">
      <dgm:prSet presAssocID="{A1F58EE0-AB9D-4E84-9F58-CA9EA979319C}" presName="thickLine" presStyleLbl="alignNode1" presStyleIdx="3" presStyleCnt="26"/>
      <dgm:spPr/>
    </dgm:pt>
    <dgm:pt modelId="{D2E0A461-2CD3-4420-A49B-D645B0F48E90}" type="pres">
      <dgm:prSet presAssocID="{A1F58EE0-AB9D-4E84-9F58-CA9EA979319C}" presName="horz1" presStyleCnt="0"/>
      <dgm:spPr/>
    </dgm:pt>
    <dgm:pt modelId="{C7B8F976-2F56-4FEB-9658-5220084F5CEF}" type="pres">
      <dgm:prSet presAssocID="{A1F58EE0-AB9D-4E84-9F58-CA9EA979319C}" presName="tx1" presStyleLbl="revTx" presStyleIdx="3" presStyleCnt="26"/>
      <dgm:spPr/>
    </dgm:pt>
    <dgm:pt modelId="{56CE982B-5B9A-48A6-8A9B-09D9A999D342}" type="pres">
      <dgm:prSet presAssocID="{A1F58EE0-AB9D-4E84-9F58-CA9EA979319C}" presName="vert1" presStyleCnt="0"/>
      <dgm:spPr/>
    </dgm:pt>
    <dgm:pt modelId="{5DE16A23-E37E-4FD4-85BB-B7E045CBD929}" type="pres">
      <dgm:prSet presAssocID="{120F4ADE-C27B-417E-B4E9-7FFB10DB7BAA}" presName="thickLine" presStyleLbl="alignNode1" presStyleIdx="4" presStyleCnt="26"/>
      <dgm:spPr/>
    </dgm:pt>
    <dgm:pt modelId="{C1923608-4FDE-4581-8772-F651FDB9613A}" type="pres">
      <dgm:prSet presAssocID="{120F4ADE-C27B-417E-B4E9-7FFB10DB7BAA}" presName="horz1" presStyleCnt="0"/>
      <dgm:spPr/>
    </dgm:pt>
    <dgm:pt modelId="{6D6EAE9A-6C64-42C3-9244-7F62412647D6}" type="pres">
      <dgm:prSet presAssocID="{120F4ADE-C27B-417E-B4E9-7FFB10DB7BAA}" presName="tx1" presStyleLbl="revTx" presStyleIdx="4" presStyleCnt="26"/>
      <dgm:spPr/>
    </dgm:pt>
    <dgm:pt modelId="{C49B13C4-113F-427D-AEA9-5994A1FC86FC}" type="pres">
      <dgm:prSet presAssocID="{120F4ADE-C27B-417E-B4E9-7FFB10DB7BAA}" presName="vert1" presStyleCnt="0"/>
      <dgm:spPr/>
    </dgm:pt>
    <dgm:pt modelId="{62F91824-BF60-46DC-A24D-72BF68BDB787}" type="pres">
      <dgm:prSet presAssocID="{B5FEED2E-2354-4154-8166-E8E8DF07FFBF}" presName="thickLine" presStyleLbl="alignNode1" presStyleIdx="5" presStyleCnt="26"/>
      <dgm:spPr/>
    </dgm:pt>
    <dgm:pt modelId="{C28A769A-A260-41AF-A16E-93C86A2C5E3E}" type="pres">
      <dgm:prSet presAssocID="{B5FEED2E-2354-4154-8166-E8E8DF07FFBF}" presName="horz1" presStyleCnt="0"/>
      <dgm:spPr/>
    </dgm:pt>
    <dgm:pt modelId="{E7DA3A11-AA5A-431A-97CB-3D261D06DC65}" type="pres">
      <dgm:prSet presAssocID="{B5FEED2E-2354-4154-8166-E8E8DF07FFBF}" presName="tx1" presStyleLbl="revTx" presStyleIdx="5" presStyleCnt="26"/>
      <dgm:spPr/>
    </dgm:pt>
    <dgm:pt modelId="{42521007-C078-470B-96FD-7E15CC90FD2D}" type="pres">
      <dgm:prSet presAssocID="{B5FEED2E-2354-4154-8166-E8E8DF07FFBF}" presName="vert1" presStyleCnt="0"/>
      <dgm:spPr/>
    </dgm:pt>
    <dgm:pt modelId="{C35AE9C4-1A6A-4FF5-8FB8-7D9E97A24105}" type="pres">
      <dgm:prSet presAssocID="{3A77107A-2422-4527-BFA2-BB77FA9CCBEA}" presName="thickLine" presStyleLbl="alignNode1" presStyleIdx="6" presStyleCnt="26"/>
      <dgm:spPr/>
    </dgm:pt>
    <dgm:pt modelId="{25534E4E-EB7F-455C-B6B4-7AEECF243087}" type="pres">
      <dgm:prSet presAssocID="{3A77107A-2422-4527-BFA2-BB77FA9CCBEA}" presName="horz1" presStyleCnt="0"/>
      <dgm:spPr/>
    </dgm:pt>
    <dgm:pt modelId="{520E7FE3-B3A9-4588-9E55-F0FC9E5F9E56}" type="pres">
      <dgm:prSet presAssocID="{3A77107A-2422-4527-BFA2-BB77FA9CCBEA}" presName="tx1" presStyleLbl="revTx" presStyleIdx="6" presStyleCnt="26"/>
      <dgm:spPr/>
    </dgm:pt>
    <dgm:pt modelId="{97B40E63-8357-4BD0-AEC5-9029BB752417}" type="pres">
      <dgm:prSet presAssocID="{3A77107A-2422-4527-BFA2-BB77FA9CCBEA}" presName="vert1" presStyleCnt="0"/>
      <dgm:spPr/>
    </dgm:pt>
    <dgm:pt modelId="{6129712C-F6E9-4C94-B90C-4978A3D73CAA}" type="pres">
      <dgm:prSet presAssocID="{5DBFC1C5-D56B-47B7-A799-C45AAC1CD4B1}" presName="thickLine" presStyleLbl="alignNode1" presStyleIdx="7" presStyleCnt="26"/>
      <dgm:spPr/>
    </dgm:pt>
    <dgm:pt modelId="{4D9AC8A5-B885-4380-B88F-074187F9B3A8}" type="pres">
      <dgm:prSet presAssocID="{5DBFC1C5-D56B-47B7-A799-C45AAC1CD4B1}" presName="horz1" presStyleCnt="0"/>
      <dgm:spPr/>
    </dgm:pt>
    <dgm:pt modelId="{4CF6EAC9-30CB-4DF2-85D1-5570ADE84E1B}" type="pres">
      <dgm:prSet presAssocID="{5DBFC1C5-D56B-47B7-A799-C45AAC1CD4B1}" presName="tx1" presStyleLbl="revTx" presStyleIdx="7" presStyleCnt="26" custScaleY="197818"/>
      <dgm:spPr/>
    </dgm:pt>
    <dgm:pt modelId="{F12F44C0-0092-4A07-994B-E05DE76FA9EB}" type="pres">
      <dgm:prSet presAssocID="{5DBFC1C5-D56B-47B7-A799-C45AAC1CD4B1}" presName="vert1" presStyleCnt="0"/>
      <dgm:spPr/>
    </dgm:pt>
    <dgm:pt modelId="{1AAFF62B-6419-40AB-8811-69C14C55391F}" type="pres">
      <dgm:prSet presAssocID="{6FE9B86B-ACEF-4349-853D-B9BDE9C42C12}" presName="thickLine" presStyleLbl="alignNode1" presStyleIdx="8" presStyleCnt="26"/>
      <dgm:spPr/>
    </dgm:pt>
    <dgm:pt modelId="{8E1ED470-DCDA-421D-886A-0D96AFCA89E2}" type="pres">
      <dgm:prSet presAssocID="{6FE9B86B-ACEF-4349-853D-B9BDE9C42C12}" presName="horz1" presStyleCnt="0"/>
      <dgm:spPr/>
    </dgm:pt>
    <dgm:pt modelId="{A58F1D4D-BE82-4930-8616-95D441BFEF70}" type="pres">
      <dgm:prSet presAssocID="{6FE9B86B-ACEF-4349-853D-B9BDE9C42C12}" presName="tx1" presStyleLbl="revTx" presStyleIdx="8" presStyleCnt="26"/>
      <dgm:spPr/>
    </dgm:pt>
    <dgm:pt modelId="{58068294-5DAB-43E3-9F77-561F608D9561}" type="pres">
      <dgm:prSet presAssocID="{6FE9B86B-ACEF-4349-853D-B9BDE9C42C12}" presName="vert1" presStyleCnt="0"/>
      <dgm:spPr/>
    </dgm:pt>
    <dgm:pt modelId="{114D1ABD-6F62-4638-AA1B-010C82D770A7}" type="pres">
      <dgm:prSet presAssocID="{A80075D1-8FBB-4EAF-9FA6-EEAC8705ED2A}" presName="thickLine" presStyleLbl="alignNode1" presStyleIdx="9" presStyleCnt="26"/>
      <dgm:spPr/>
    </dgm:pt>
    <dgm:pt modelId="{6BA42967-A1F3-4F30-804F-3A881158E4A2}" type="pres">
      <dgm:prSet presAssocID="{A80075D1-8FBB-4EAF-9FA6-EEAC8705ED2A}" presName="horz1" presStyleCnt="0"/>
      <dgm:spPr/>
    </dgm:pt>
    <dgm:pt modelId="{3F3DB374-C865-4C28-9500-7B486DCC248B}" type="pres">
      <dgm:prSet presAssocID="{A80075D1-8FBB-4EAF-9FA6-EEAC8705ED2A}" presName="tx1" presStyleLbl="revTx" presStyleIdx="9" presStyleCnt="26"/>
      <dgm:spPr/>
    </dgm:pt>
    <dgm:pt modelId="{86B8EA03-2552-45B7-BE95-136C4BF2C65B}" type="pres">
      <dgm:prSet presAssocID="{A80075D1-8FBB-4EAF-9FA6-EEAC8705ED2A}" presName="vert1" presStyleCnt="0"/>
      <dgm:spPr/>
    </dgm:pt>
    <dgm:pt modelId="{6B3E7782-9FB4-41BD-B35C-EC5ADA483363}" type="pres">
      <dgm:prSet presAssocID="{4CAB571A-EF31-4BC8-ADAC-1BB9D00819FE}" presName="thickLine" presStyleLbl="alignNode1" presStyleIdx="10" presStyleCnt="26"/>
      <dgm:spPr/>
    </dgm:pt>
    <dgm:pt modelId="{2E83B97A-AE6C-449F-A8C0-9A3652159EFC}" type="pres">
      <dgm:prSet presAssocID="{4CAB571A-EF31-4BC8-ADAC-1BB9D00819FE}" presName="horz1" presStyleCnt="0"/>
      <dgm:spPr/>
    </dgm:pt>
    <dgm:pt modelId="{DF90D274-90D7-4853-92D4-DC43D037A3F9}" type="pres">
      <dgm:prSet presAssocID="{4CAB571A-EF31-4BC8-ADAC-1BB9D00819FE}" presName="tx1" presStyleLbl="revTx" presStyleIdx="10" presStyleCnt="26"/>
      <dgm:spPr/>
    </dgm:pt>
    <dgm:pt modelId="{C57A5BB3-4ACF-4F12-959E-DE2DF5833D9F}" type="pres">
      <dgm:prSet presAssocID="{4CAB571A-EF31-4BC8-ADAC-1BB9D00819FE}" presName="vert1" presStyleCnt="0"/>
      <dgm:spPr/>
    </dgm:pt>
    <dgm:pt modelId="{1C7952D2-0A2C-4403-AC9A-6365A7B42E6E}" type="pres">
      <dgm:prSet presAssocID="{207FD703-2882-46CC-9235-FB7CE4627A96}" presName="thickLine" presStyleLbl="alignNode1" presStyleIdx="11" presStyleCnt="26"/>
      <dgm:spPr/>
    </dgm:pt>
    <dgm:pt modelId="{89DA731A-EF1B-4F54-AF9D-DF52F6C26A5A}" type="pres">
      <dgm:prSet presAssocID="{207FD703-2882-46CC-9235-FB7CE4627A96}" presName="horz1" presStyleCnt="0"/>
      <dgm:spPr/>
    </dgm:pt>
    <dgm:pt modelId="{EF0845A2-11DD-48E1-AF28-37A9127D4280}" type="pres">
      <dgm:prSet presAssocID="{207FD703-2882-46CC-9235-FB7CE4627A96}" presName="tx1" presStyleLbl="revTx" presStyleIdx="11" presStyleCnt="26"/>
      <dgm:spPr/>
    </dgm:pt>
    <dgm:pt modelId="{31EDD417-4ED1-4A73-8AC8-E39FA812F588}" type="pres">
      <dgm:prSet presAssocID="{207FD703-2882-46CC-9235-FB7CE4627A96}" presName="vert1" presStyleCnt="0"/>
      <dgm:spPr/>
    </dgm:pt>
    <dgm:pt modelId="{659636C4-25C6-4067-8B95-F66B2DB98CC1}" type="pres">
      <dgm:prSet presAssocID="{FE643E80-AE0F-4B19-8FBA-B70996CFB567}" presName="thickLine" presStyleLbl="alignNode1" presStyleIdx="12" presStyleCnt="26"/>
      <dgm:spPr/>
    </dgm:pt>
    <dgm:pt modelId="{FA6867B1-0C12-4B0D-998F-DA622319CB1B}" type="pres">
      <dgm:prSet presAssocID="{FE643E80-AE0F-4B19-8FBA-B70996CFB567}" presName="horz1" presStyleCnt="0"/>
      <dgm:spPr/>
    </dgm:pt>
    <dgm:pt modelId="{6F2E9BE6-D319-4D97-9ED3-C507EDFE6AA8}" type="pres">
      <dgm:prSet presAssocID="{FE643E80-AE0F-4B19-8FBA-B70996CFB567}" presName="tx1" presStyleLbl="revTx" presStyleIdx="12" presStyleCnt="26"/>
      <dgm:spPr/>
    </dgm:pt>
    <dgm:pt modelId="{B90D3A07-F543-4A1E-AD4A-F6A507A89DFB}" type="pres">
      <dgm:prSet presAssocID="{FE643E80-AE0F-4B19-8FBA-B70996CFB567}" presName="vert1" presStyleCnt="0"/>
      <dgm:spPr/>
    </dgm:pt>
    <dgm:pt modelId="{BD9C30B0-FBC3-4FF5-9ADC-C410B084868D}" type="pres">
      <dgm:prSet presAssocID="{8C9807D0-782B-4EAC-A740-AE8EAFD47D40}" presName="thickLine" presStyleLbl="alignNode1" presStyleIdx="13" presStyleCnt="26"/>
      <dgm:spPr/>
    </dgm:pt>
    <dgm:pt modelId="{A8F1A581-E485-4C2A-A04E-C459B284BC04}" type="pres">
      <dgm:prSet presAssocID="{8C9807D0-782B-4EAC-A740-AE8EAFD47D40}" presName="horz1" presStyleCnt="0"/>
      <dgm:spPr/>
    </dgm:pt>
    <dgm:pt modelId="{D6124DBE-DF41-4FD8-B713-9C6226C5E441}" type="pres">
      <dgm:prSet presAssocID="{8C9807D0-782B-4EAC-A740-AE8EAFD47D40}" presName="tx1" presStyleLbl="revTx" presStyleIdx="13" presStyleCnt="26"/>
      <dgm:spPr/>
    </dgm:pt>
    <dgm:pt modelId="{6FB3D6F7-E067-4827-B0D8-0E67165217E1}" type="pres">
      <dgm:prSet presAssocID="{8C9807D0-782B-4EAC-A740-AE8EAFD47D40}" presName="vert1" presStyleCnt="0"/>
      <dgm:spPr/>
    </dgm:pt>
    <dgm:pt modelId="{9EBE7529-3079-4514-B507-147C0D0D218F}" type="pres">
      <dgm:prSet presAssocID="{2E9A0B63-3822-41DD-81D9-45794BDBAE92}" presName="thickLine" presStyleLbl="alignNode1" presStyleIdx="14" presStyleCnt="26"/>
      <dgm:spPr/>
    </dgm:pt>
    <dgm:pt modelId="{BB920FE0-DDBC-40E1-9900-9734F1903BA3}" type="pres">
      <dgm:prSet presAssocID="{2E9A0B63-3822-41DD-81D9-45794BDBAE92}" presName="horz1" presStyleCnt="0"/>
      <dgm:spPr/>
    </dgm:pt>
    <dgm:pt modelId="{E390A318-91A9-4B29-9397-F17B61AC6F25}" type="pres">
      <dgm:prSet presAssocID="{2E9A0B63-3822-41DD-81D9-45794BDBAE92}" presName="tx1" presStyleLbl="revTx" presStyleIdx="14" presStyleCnt="26" custScaleY="86035"/>
      <dgm:spPr/>
    </dgm:pt>
    <dgm:pt modelId="{E22E90B3-B920-418B-9E04-F5B76E102456}" type="pres">
      <dgm:prSet presAssocID="{2E9A0B63-3822-41DD-81D9-45794BDBAE92}" presName="vert1" presStyleCnt="0"/>
      <dgm:spPr/>
    </dgm:pt>
    <dgm:pt modelId="{D6A23BE1-E109-4379-AD54-758AC44DEC6B}" type="pres">
      <dgm:prSet presAssocID="{275B215F-5148-4A04-A5A5-931CC223FDBA}" presName="thickLine" presStyleLbl="alignNode1" presStyleIdx="15" presStyleCnt="26"/>
      <dgm:spPr/>
    </dgm:pt>
    <dgm:pt modelId="{A81ECAE4-E260-4E7F-BDF4-FD8212AAF3FC}" type="pres">
      <dgm:prSet presAssocID="{275B215F-5148-4A04-A5A5-931CC223FDBA}" presName="horz1" presStyleCnt="0"/>
      <dgm:spPr/>
    </dgm:pt>
    <dgm:pt modelId="{517AF1E9-7198-46FE-8CD9-E734099BB69D}" type="pres">
      <dgm:prSet presAssocID="{275B215F-5148-4A04-A5A5-931CC223FDBA}" presName="tx1" presStyleLbl="revTx" presStyleIdx="15" presStyleCnt="26" custScaleY="86035"/>
      <dgm:spPr/>
    </dgm:pt>
    <dgm:pt modelId="{338BCDD6-AE43-497A-A320-0AA30BCCE5B7}" type="pres">
      <dgm:prSet presAssocID="{275B215F-5148-4A04-A5A5-931CC223FDBA}" presName="vert1" presStyleCnt="0"/>
      <dgm:spPr/>
    </dgm:pt>
    <dgm:pt modelId="{275838FB-6DC8-4E4D-8703-50034D190C8A}" type="pres">
      <dgm:prSet presAssocID="{0DBEDC4A-C5A9-47E6-B64A-E56D6E9E9E16}" presName="thickLine" presStyleLbl="alignNode1" presStyleIdx="16" presStyleCnt="26"/>
      <dgm:spPr/>
    </dgm:pt>
    <dgm:pt modelId="{5895F84C-68C1-4C60-9AA6-6CD2BD08A33D}" type="pres">
      <dgm:prSet presAssocID="{0DBEDC4A-C5A9-47E6-B64A-E56D6E9E9E16}" presName="horz1" presStyleCnt="0"/>
      <dgm:spPr/>
    </dgm:pt>
    <dgm:pt modelId="{4EBC1C1F-BFA5-400D-BDF8-364D7E3CA096}" type="pres">
      <dgm:prSet presAssocID="{0DBEDC4A-C5A9-47E6-B64A-E56D6E9E9E16}" presName="tx1" presStyleLbl="revTx" presStyleIdx="16" presStyleCnt="26" custScaleY="86035"/>
      <dgm:spPr/>
    </dgm:pt>
    <dgm:pt modelId="{C78A8EC8-5394-499D-BF8E-48BC47320B6C}" type="pres">
      <dgm:prSet presAssocID="{0DBEDC4A-C5A9-47E6-B64A-E56D6E9E9E16}" presName="vert1" presStyleCnt="0"/>
      <dgm:spPr/>
    </dgm:pt>
    <dgm:pt modelId="{2CFFC4FA-0344-46E2-8959-308ED12DDD8E}" type="pres">
      <dgm:prSet presAssocID="{957ED707-F90E-4EC4-8311-E879972EBDE1}" presName="thickLine" presStyleLbl="alignNode1" presStyleIdx="17" presStyleCnt="26"/>
      <dgm:spPr/>
    </dgm:pt>
    <dgm:pt modelId="{6281A812-F57A-4B8E-A84E-127AEFFE9A51}" type="pres">
      <dgm:prSet presAssocID="{957ED707-F90E-4EC4-8311-E879972EBDE1}" presName="horz1" presStyleCnt="0"/>
      <dgm:spPr/>
    </dgm:pt>
    <dgm:pt modelId="{8C861CF4-08A0-4346-8D8A-980ED3DF0A32}" type="pres">
      <dgm:prSet presAssocID="{957ED707-F90E-4EC4-8311-E879972EBDE1}" presName="tx1" presStyleLbl="revTx" presStyleIdx="17" presStyleCnt="26" custScaleY="86035"/>
      <dgm:spPr/>
    </dgm:pt>
    <dgm:pt modelId="{B082ADE0-3D87-4084-850B-913E390CD4B3}" type="pres">
      <dgm:prSet presAssocID="{957ED707-F90E-4EC4-8311-E879972EBDE1}" presName="vert1" presStyleCnt="0"/>
      <dgm:spPr/>
    </dgm:pt>
    <dgm:pt modelId="{AA1D437A-54D7-4D31-BB7A-A0B2E86898CE}" type="pres">
      <dgm:prSet presAssocID="{CBA2ADC1-1BA3-4493-A48B-D1C20BEAF64F}" presName="thickLine" presStyleLbl="alignNode1" presStyleIdx="18" presStyleCnt="26"/>
      <dgm:spPr/>
    </dgm:pt>
    <dgm:pt modelId="{68FB053E-E450-4CB5-92C8-CF8C7FDC947B}" type="pres">
      <dgm:prSet presAssocID="{CBA2ADC1-1BA3-4493-A48B-D1C20BEAF64F}" presName="horz1" presStyleCnt="0"/>
      <dgm:spPr/>
    </dgm:pt>
    <dgm:pt modelId="{63BC31DE-0CED-4BCC-8E32-0F65B78A0323}" type="pres">
      <dgm:prSet presAssocID="{CBA2ADC1-1BA3-4493-A48B-D1C20BEAF64F}" presName="tx1" presStyleLbl="revTx" presStyleIdx="18" presStyleCnt="26"/>
      <dgm:spPr/>
    </dgm:pt>
    <dgm:pt modelId="{E2E1237C-B347-490E-802D-9C37AB2778C9}" type="pres">
      <dgm:prSet presAssocID="{CBA2ADC1-1BA3-4493-A48B-D1C20BEAF64F}" presName="vert1" presStyleCnt="0"/>
      <dgm:spPr/>
    </dgm:pt>
    <dgm:pt modelId="{89B8D4F2-9B90-4078-A654-BC7D9BFDAACD}" type="pres">
      <dgm:prSet presAssocID="{BB9B533B-2926-4620-BFE7-C3B895C7908A}" presName="thickLine" presStyleLbl="alignNode1" presStyleIdx="19" presStyleCnt="26"/>
      <dgm:spPr/>
    </dgm:pt>
    <dgm:pt modelId="{8378ED39-69C4-452C-B31C-00543C6F405D}" type="pres">
      <dgm:prSet presAssocID="{BB9B533B-2926-4620-BFE7-C3B895C7908A}" presName="horz1" presStyleCnt="0"/>
      <dgm:spPr/>
    </dgm:pt>
    <dgm:pt modelId="{A631FB7A-6BC8-4E16-8F1B-32651ADAD1A9}" type="pres">
      <dgm:prSet presAssocID="{BB9B533B-2926-4620-BFE7-C3B895C7908A}" presName="tx1" presStyleLbl="revTx" presStyleIdx="19" presStyleCnt="26"/>
      <dgm:spPr/>
    </dgm:pt>
    <dgm:pt modelId="{E41B9822-77F1-4467-BD1E-94DC7A6C0DA7}" type="pres">
      <dgm:prSet presAssocID="{BB9B533B-2926-4620-BFE7-C3B895C7908A}" presName="vert1" presStyleCnt="0"/>
      <dgm:spPr/>
    </dgm:pt>
    <dgm:pt modelId="{232EC0FF-8E3E-4EB5-BF20-AB8A8A09DFD9}" type="pres">
      <dgm:prSet presAssocID="{30892634-123D-4CE4-871F-579EE4964EC3}" presName="thickLine" presStyleLbl="alignNode1" presStyleIdx="20" presStyleCnt="26"/>
      <dgm:spPr/>
    </dgm:pt>
    <dgm:pt modelId="{E4CD948A-D1E5-47B9-8255-885796D16438}" type="pres">
      <dgm:prSet presAssocID="{30892634-123D-4CE4-871F-579EE4964EC3}" presName="horz1" presStyleCnt="0"/>
      <dgm:spPr/>
    </dgm:pt>
    <dgm:pt modelId="{67BA3D51-825B-4960-A6E6-277596FBB040}" type="pres">
      <dgm:prSet presAssocID="{30892634-123D-4CE4-871F-579EE4964EC3}" presName="tx1" presStyleLbl="revTx" presStyleIdx="20" presStyleCnt="26"/>
      <dgm:spPr/>
    </dgm:pt>
    <dgm:pt modelId="{3957F73B-255F-45DD-BE37-8551B9C7CF0D}" type="pres">
      <dgm:prSet presAssocID="{30892634-123D-4CE4-871F-579EE4964EC3}" presName="vert1" presStyleCnt="0"/>
      <dgm:spPr/>
    </dgm:pt>
    <dgm:pt modelId="{283103AB-C9E7-4E0F-A40D-0D763717A629}" type="pres">
      <dgm:prSet presAssocID="{C605846B-D44C-4B6C-9113-F483DFB2E56A}" presName="thickLine" presStyleLbl="alignNode1" presStyleIdx="21" presStyleCnt="26"/>
      <dgm:spPr/>
    </dgm:pt>
    <dgm:pt modelId="{7C2911AA-2F06-4795-A005-67F62DF5F39F}" type="pres">
      <dgm:prSet presAssocID="{C605846B-D44C-4B6C-9113-F483DFB2E56A}" presName="horz1" presStyleCnt="0"/>
      <dgm:spPr/>
    </dgm:pt>
    <dgm:pt modelId="{FEBD57CB-1F0B-4C50-A5FF-7BBD042A1F2C}" type="pres">
      <dgm:prSet presAssocID="{C605846B-D44C-4B6C-9113-F483DFB2E56A}" presName="tx1" presStyleLbl="revTx" presStyleIdx="21" presStyleCnt="26"/>
      <dgm:spPr/>
    </dgm:pt>
    <dgm:pt modelId="{845EE96D-1364-4A5C-BD16-5E7007FD4ED9}" type="pres">
      <dgm:prSet presAssocID="{C605846B-D44C-4B6C-9113-F483DFB2E56A}" presName="vert1" presStyleCnt="0"/>
      <dgm:spPr/>
    </dgm:pt>
    <dgm:pt modelId="{52910F74-B62F-4746-A7FD-50A4E0E210E8}" type="pres">
      <dgm:prSet presAssocID="{BE924EF9-822B-4822-9821-EE3CF5510C92}" presName="thickLine" presStyleLbl="alignNode1" presStyleIdx="22" presStyleCnt="26"/>
      <dgm:spPr/>
    </dgm:pt>
    <dgm:pt modelId="{FD2BFF38-5B08-4786-8833-ED154DBCD76C}" type="pres">
      <dgm:prSet presAssocID="{BE924EF9-822B-4822-9821-EE3CF5510C92}" presName="horz1" presStyleCnt="0"/>
      <dgm:spPr/>
    </dgm:pt>
    <dgm:pt modelId="{B662B930-E30E-46E5-8B6E-7C1C0D6390BC}" type="pres">
      <dgm:prSet presAssocID="{BE924EF9-822B-4822-9821-EE3CF5510C92}" presName="tx1" presStyleLbl="revTx" presStyleIdx="22" presStyleCnt="26"/>
      <dgm:spPr/>
    </dgm:pt>
    <dgm:pt modelId="{658FCDA7-34B1-4A04-BB5F-C96C555E2538}" type="pres">
      <dgm:prSet presAssocID="{BE924EF9-822B-4822-9821-EE3CF5510C92}" presName="vert1" presStyleCnt="0"/>
      <dgm:spPr/>
    </dgm:pt>
    <dgm:pt modelId="{E57F28DB-706C-457C-AEBC-C3FDA85766AC}" type="pres">
      <dgm:prSet presAssocID="{AC8BCB78-F670-4799-9437-7CF1C699ECAB}" presName="thickLine" presStyleLbl="alignNode1" presStyleIdx="23" presStyleCnt="26"/>
      <dgm:spPr/>
    </dgm:pt>
    <dgm:pt modelId="{FFE1968D-F29B-4B58-A9C6-0865A33AD48C}" type="pres">
      <dgm:prSet presAssocID="{AC8BCB78-F670-4799-9437-7CF1C699ECAB}" presName="horz1" presStyleCnt="0"/>
      <dgm:spPr/>
    </dgm:pt>
    <dgm:pt modelId="{625DBA9F-85D5-4A8E-864C-C465FEDAEF34}" type="pres">
      <dgm:prSet presAssocID="{AC8BCB78-F670-4799-9437-7CF1C699ECAB}" presName="tx1" presStyleLbl="revTx" presStyleIdx="23" presStyleCnt="26"/>
      <dgm:spPr/>
    </dgm:pt>
    <dgm:pt modelId="{E339F9FD-237C-437A-B320-B43C4E9CBF8B}" type="pres">
      <dgm:prSet presAssocID="{AC8BCB78-F670-4799-9437-7CF1C699ECAB}" presName="vert1" presStyleCnt="0"/>
      <dgm:spPr/>
    </dgm:pt>
    <dgm:pt modelId="{FA4D7590-7CC2-40CB-9A15-FD77AE45EAA9}" type="pres">
      <dgm:prSet presAssocID="{A14D9A44-7B41-46A2-84E5-97DA64A4E9C6}" presName="thickLine" presStyleLbl="alignNode1" presStyleIdx="24" presStyleCnt="26"/>
      <dgm:spPr/>
    </dgm:pt>
    <dgm:pt modelId="{9FB4F569-46FA-4160-A781-72C170B57F67}" type="pres">
      <dgm:prSet presAssocID="{A14D9A44-7B41-46A2-84E5-97DA64A4E9C6}" presName="horz1" presStyleCnt="0"/>
      <dgm:spPr/>
    </dgm:pt>
    <dgm:pt modelId="{ED7F05F4-AF0C-4A46-BE9D-3B561C85E9D9}" type="pres">
      <dgm:prSet presAssocID="{A14D9A44-7B41-46A2-84E5-97DA64A4E9C6}" presName="tx1" presStyleLbl="revTx" presStyleIdx="24" presStyleCnt="26"/>
      <dgm:spPr/>
    </dgm:pt>
    <dgm:pt modelId="{6CDE2520-BCA2-4163-AD65-BA2547A54FBC}" type="pres">
      <dgm:prSet presAssocID="{A14D9A44-7B41-46A2-84E5-97DA64A4E9C6}" presName="vert1" presStyleCnt="0"/>
      <dgm:spPr/>
    </dgm:pt>
    <dgm:pt modelId="{6E4EB2E6-C496-4C9D-84FA-D000BB2E600C}" type="pres">
      <dgm:prSet presAssocID="{BC1E506C-C379-4124-818D-B138D2F56AFE}" presName="thickLine" presStyleLbl="alignNode1" presStyleIdx="25" presStyleCnt="26"/>
      <dgm:spPr/>
    </dgm:pt>
    <dgm:pt modelId="{5E5C18FB-B14F-420D-836E-A24178442274}" type="pres">
      <dgm:prSet presAssocID="{BC1E506C-C379-4124-818D-B138D2F56AFE}" presName="horz1" presStyleCnt="0"/>
      <dgm:spPr/>
    </dgm:pt>
    <dgm:pt modelId="{A7558422-236C-4E26-872B-36A4E5BEF33A}" type="pres">
      <dgm:prSet presAssocID="{BC1E506C-C379-4124-818D-B138D2F56AFE}" presName="tx1" presStyleLbl="revTx" presStyleIdx="25" presStyleCnt="26"/>
      <dgm:spPr/>
    </dgm:pt>
    <dgm:pt modelId="{273F6977-26CF-46C4-984D-30C53EB695E2}" type="pres">
      <dgm:prSet presAssocID="{BC1E506C-C379-4124-818D-B138D2F56AFE}" presName="vert1" presStyleCnt="0"/>
      <dgm:spPr/>
    </dgm:pt>
  </dgm:ptLst>
  <dgm:cxnLst>
    <dgm:cxn modelId="{199CA200-0085-4C73-99D9-43197AD26AFF}" type="presOf" srcId="{B5FEED2E-2354-4154-8166-E8E8DF07FFBF}" destId="{E7DA3A11-AA5A-431A-97CB-3D261D06DC65}" srcOrd="0" destOrd="0" presId="urn:microsoft.com/office/officeart/2008/layout/LinedList"/>
    <dgm:cxn modelId="{958BA203-5FEE-4920-AFD8-21740AC02CC1}" type="presOf" srcId="{3A77107A-2422-4527-BFA2-BB77FA9CCBEA}" destId="{520E7FE3-B3A9-4588-9E55-F0FC9E5F9E56}" srcOrd="0" destOrd="0" presId="urn:microsoft.com/office/officeart/2008/layout/LinedList"/>
    <dgm:cxn modelId="{A7ACC20A-79F1-47DC-893E-96313A5BD97F}" type="presOf" srcId="{FE643E80-AE0F-4B19-8FBA-B70996CFB567}" destId="{6F2E9BE6-D319-4D97-9ED3-C507EDFE6AA8}" srcOrd="0" destOrd="0" presId="urn:microsoft.com/office/officeart/2008/layout/LinedList"/>
    <dgm:cxn modelId="{A0CC8217-7155-46D6-93ED-1E9957B1C7F0}" type="presOf" srcId="{A14D9A44-7B41-46A2-84E5-97DA64A4E9C6}" destId="{ED7F05F4-AF0C-4A46-BE9D-3B561C85E9D9}" srcOrd="0" destOrd="0" presId="urn:microsoft.com/office/officeart/2008/layout/LinedList"/>
    <dgm:cxn modelId="{A70A1418-16D7-4415-ABBA-4A06C22DC74E}" srcId="{5EA7F0D7-889D-4AE5-A198-62AB95F27AE7}" destId="{275B215F-5148-4A04-A5A5-931CC223FDBA}" srcOrd="15" destOrd="0" parTransId="{5864A619-8575-4D99-8AC8-8BB866155AC7}" sibTransId="{27F9291E-4B1B-4828-B1F3-5E0B1AF01207}"/>
    <dgm:cxn modelId="{58918619-B5E4-4820-8B9F-CF7645C89FA2}" srcId="{5EA7F0D7-889D-4AE5-A198-62AB95F27AE7}" destId="{8C9807D0-782B-4EAC-A740-AE8EAFD47D40}" srcOrd="13" destOrd="0" parTransId="{05A15C4A-6A1C-4204-A90F-B5C82D0449EE}" sibTransId="{60937BE7-6485-42B8-9E1A-F9A4B257EC7A}"/>
    <dgm:cxn modelId="{56C6E419-738B-4D9F-95A9-5D077EF1468C}" type="presOf" srcId="{2E9A0B63-3822-41DD-81D9-45794BDBAE92}" destId="{E390A318-91A9-4B29-9397-F17B61AC6F25}" srcOrd="0" destOrd="0" presId="urn:microsoft.com/office/officeart/2008/layout/LinedList"/>
    <dgm:cxn modelId="{5E3CD421-8B0D-4841-86D4-489F72A47F8E}" srcId="{5EA7F0D7-889D-4AE5-A198-62AB95F27AE7}" destId="{A80075D1-8FBB-4EAF-9FA6-EEAC8705ED2A}" srcOrd="9" destOrd="0" parTransId="{909BD6BE-384D-402A-9203-B33789024FB1}" sibTransId="{5D34E40E-0AAA-4780-926A-9792BA1E7DF1}"/>
    <dgm:cxn modelId="{3D462025-B10E-4758-95E8-449FB2638ED5}" srcId="{5EA7F0D7-889D-4AE5-A198-62AB95F27AE7}" destId="{CBA2ADC1-1BA3-4493-A48B-D1C20BEAF64F}" srcOrd="18" destOrd="0" parTransId="{6DF108EA-640E-4F5A-AB40-BC53A13052CC}" sibTransId="{A36ED219-9E67-4F0B-9285-62D0BEEAD193}"/>
    <dgm:cxn modelId="{47F9E527-F595-4DAF-B48B-474A88087338}" srcId="{5EA7F0D7-889D-4AE5-A198-62AB95F27AE7}" destId="{FFF0479E-CB33-4612-B809-41114BBEAEEC}" srcOrd="0" destOrd="0" parTransId="{3352B452-7B97-4875-9740-1E38EEB59761}" sibTransId="{1AB0CC91-511C-413B-ABDE-329BED91DCB1}"/>
    <dgm:cxn modelId="{8A382229-E93C-488B-A719-03C1DE26C904}" srcId="{5EA7F0D7-889D-4AE5-A198-62AB95F27AE7}" destId="{2E9A0B63-3822-41DD-81D9-45794BDBAE92}" srcOrd="14" destOrd="0" parTransId="{5EE41BA4-9132-4935-926E-0466A94E9848}" sibTransId="{F46C7783-3E8D-4980-B520-1D5710943D3C}"/>
    <dgm:cxn modelId="{4899415F-D609-4AFC-AA3A-60D058D18129}" type="presOf" srcId="{275B215F-5148-4A04-A5A5-931CC223FDBA}" destId="{517AF1E9-7198-46FE-8CD9-E734099BB69D}" srcOrd="0" destOrd="0" presId="urn:microsoft.com/office/officeart/2008/layout/LinedList"/>
    <dgm:cxn modelId="{DF207442-4171-4C96-A286-E737B116B238}" type="presOf" srcId="{0DBEDC4A-C5A9-47E6-B64A-E56D6E9E9E16}" destId="{4EBC1C1F-BFA5-400D-BDF8-364D7E3CA096}" srcOrd="0" destOrd="0" presId="urn:microsoft.com/office/officeart/2008/layout/LinedList"/>
    <dgm:cxn modelId="{3D6B5A6F-6074-4CF6-8E2B-4CBCD8EC35E1}" srcId="{5EA7F0D7-889D-4AE5-A198-62AB95F27AE7}" destId="{9859F657-7AB5-42ED-AB3B-1C0B1DEF6E7E}" srcOrd="2" destOrd="0" parTransId="{EDCCCD58-3E33-48EC-9AE3-C6584FE5C7F9}" sibTransId="{EE2FEDF4-8344-4C78-83C7-6A4E572B4284}"/>
    <dgm:cxn modelId="{776BBE50-35BC-4DDF-9D77-F55B5901F873}" srcId="{5EA7F0D7-889D-4AE5-A198-62AB95F27AE7}" destId="{A1F58EE0-AB9D-4E84-9F58-CA9EA979319C}" srcOrd="3" destOrd="0" parTransId="{24731F12-910E-4304-A546-0038BB787744}" sibTransId="{5B057E94-5668-49F1-BD19-00D23084F3BB}"/>
    <dgm:cxn modelId="{96E89D55-B9F8-4891-BE5E-EDBCC37999BD}" type="presOf" srcId="{6FE9B86B-ACEF-4349-853D-B9BDE9C42C12}" destId="{A58F1D4D-BE82-4930-8616-95D441BFEF70}" srcOrd="0" destOrd="0" presId="urn:microsoft.com/office/officeart/2008/layout/LinedList"/>
    <dgm:cxn modelId="{2BCE6C5A-2627-48B4-A4C7-126D4AED3AB5}" type="presOf" srcId="{4CAB571A-EF31-4BC8-ADAC-1BB9D00819FE}" destId="{DF90D274-90D7-4853-92D4-DC43D037A3F9}" srcOrd="0" destOrd="0" presId="urn:microsoft.com/office/officeart/2008/layout/LinedList"/>
    <dgm:cxn modelId="{18254A7E-1DE5-42B0-9DCC-3C524EFB8002}" type="presOf" srcId="{AC8BCB78-F670-4799-9437-7CF1C699ECAB}" destId="{625DBA9F-85D5-4A8E-864C-C465FEDAEF34}" srcOrd="0" destOrd="0" presId="urn:microsoft.com/office/officeart/2008/layout/LinedList"/>
    <dgm:cxn modelId="{158D9E7F-53D8-4E75-B476-89272DBC812A}" srcId="{5EA7F0D7-889D-4AE5-A198-62AB95F27AE7}" destId="{A14D9A44-7B41-46A2-84E5-97DA64A4E9C6}" srcOrd="24" destOrd="0" parTransId="{1E4D27B7-3DE9-45AE-A1F2-54DE89D1FAE0}" sibTransId="{3855BB70-4AB1-4C05-B81C-0DB360D992AB}"/>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3D7C5F87-0A08-4F38-B0C0-C2DF350AB706}" type="presOf" srcId="{207FD703-2882-46CC-9235-FB7CE4627A96}" destId="{EF0845A2-11DD-48E1-AF28-37A9127D4280}" srcOrd="0" destOrd="0" presId="urn:microsoft.com/office/officeart/2008/layout/LinedList"/>
    <dgm:cxn modelId="{AF824A88-F7A2-4F38-9CAA-6E5BB1232448}" type="presOf" srcId="{C605846B-D44C-4B6C-9113-F483DFB2E56A}" destId="{FEBD57CB-1F0B-4C50-A5FF-7BBD042A1F2C}" srcOrd="0" destOrd="0" presId="urn:microsoft.com/office/officeart/2008/layout/LinedList"/>
    <dgm:cxn modelId="{1D9D1E89-0912-4702-9336-BF5F8E32BAA7}" type="presOf" srcId="{8C9807D0-782B-4EAC-A740-AE8EAFD47D40}" destId="{D6124DBE-DF41-4FD8-B713-9C6226C5E441}" srcOrd="0" destOrd="0" presId="urn:microsoft.com/office/officeart/2008/layout/LinedList"/>
    <dgm:cxn modelId="{0BD3A694-69AD-41BE-86BD-DC93AD69F0FF}" srcId="{5EA7F0D7-889D-4AE5-A198-62AB95F27AE7}" destId="{BE924EF9-822B-4822-9821-EE3CF5510C92}" srcOrd="22" destOrd="0" parTransId="{ACD69D1B-B1B4-4557-A649-C53BEFD24323}" sibTransId="{C8E16923-15E2-407C-9C6B-AAEB81C7E4BF}"/>
    <dgm:cxn modelId="{F8747D95-A0C3-4788-B6A8-152AF1676763}" srcId="{5EA7F0D7-889D-4AE5-A198-62AB95F27AE7}" destId="{C605846B-D44C-4B6C-9113-F483DFB2E56A}" srcOrd="21" destOrd="0" parTransId="{4AFE764C-28FE-42FA-871B-AA7B880BF0CB}" sibTransId="{895F2082-71BC-437B-8CEB-6E6A36CAC332}"/>
    <dgm:cxn modelId="{4DAC999B-8F86-48AA-AA9F-F10350A60E20}" srcId="{5EA7F0D7-889D-4AE5-A198-62AB95F27AE7}" destId="{6FE9B86B-ACEF-4349-853D-B9BDE9C42C12}" srcOrd="8" destOrd="0" parTransId="{1128C7AF-750E-4DAA-A6C1-CEF8A00FFA41}" sibTransId="{78EB0799-7FAB-46A7-80C3-EACD334AD041}"/>
    <dgm:cxn modelId="{5696559E-E512-4D71-BC0D-12B6E907AE7F}" type="presOf" srcId="{30892634-123D-4CE4-871F-579EE4964EC3}" destId="{67BA3D51-825B-4960-A6E6-277596FBB040}" srcOrd="0" destOrd="0" presId="urn:microsoft.com/office/officeart/2008/layout/LinedList"/>
    <dgm:cxn modelId="{FF58BC9F-2104-4033-AF63-95213A9771AD}" srcId="{5EA7F0D7-889D-4AE5-A198-62AB95F27AE7}" destId="{BB9B533B-2926-4620-BFE7-C3B895C7908A}" srcOrd="19" destOrd="0" parTransId="{F4647D94-DB93-45FD-87A7-6FCDB57B80CA}" sibTransId="{02FA2481-F6E7-4851-A9B7-AFE4BF3C0B34}"/>
    <dgm:cxn modelId="{D73CC6A3-7B76-4EA8-ABB8-D429DC9001ED}" srcId="{5EA7F0D7-889D-4AE5-A198-62AB95F27AE7}" destId="{120F4ADE-C27B-417E-B4E9-7FFB10DB7BAA}" srcOrd="4" destOrd="0" parTransId="{0DA310EE-D0C8-4A9B-99C7-CD7818FFA841}" sibTransId="{104075E2-F813-479B-8F05-C2FB5BE216D8}"/>
    <dgm:cxn modelId="{37B0E3A4-1733-4C91-82D1-BA9E948C2FE7}" srcId="{5EA7F0D7-889D-4AE5-A198-62AB95F27AE7}" destId="{FE643E80-AE0F-4B19-8FBA-B70996CFB567}" srcOrd="12" destOrd="0" parTransId="{06F027F2-3057-4F14-9FD7-50277A4E9CDB}" sibTransId="{EDED0F2D-69AF-4F0D-937E-49E21C0CE5D2}"/>
    <dgm:cxn modelId="{7C1539A6-13FF-4663-8C93-354DCCC7B013}" type="presOf" srcId="{BC1E506C-C379-4124-818D-B138D2F56AFE}" destId="{A7558422-236C-4E26-872B-36A4E5BEF33A}" srcOrd="0" destOrd="0" presId="urn:microsoft.com/office/officeart/2008/layout/LinedList"/>
    <dgm:cxn modelId="{35E275A7-EA3F-48DB-B02C-726B0059128D}" srcId="{5EA7F0D7-889D-4AE5-A198-62AB95F27AE7}" destId="{957ED707-F90E-4EC4-8311-E879972EBDE1}" srcOrd="17" destOrd="0" parTransId="{FD86AE8A-4FC5-4883-948E-65C5F680E5F3}" sibTransId="{59EBF038-A482-438D-833B-14F34E3EEBE0}"/>
    <dgm:cxn modelId="{CC31FBA9-EE1E-4EA6-B0D0-E17D775B2D4E}" type="presOf" srcId="{120F4ADE-C27B-417E-B4E9-7FFB10DB7BAA}" destId="{6D6EAE9A-6C64-42C3-9244-7F62412647D6}" srcOrd="0" destOrd="0" presId="urn:microsoft.com/office/officeart/2008/layout/LinedList"/>
    <dgm:cxn modelId="{6486B0AB-630B-49AA-A7E4-A945DB00C6FD}" srcId="{5EA7F0D7-889D-4AE5-A198-62AB95F27AE7}" destId="{B5FEED2E-2354-4154-8166-E8E8DF07FFBF}" srcOrd="5" destOrd="0" parTransId="{E286418A-68DD-4C22-96AE-FB293C0CB9BC}" sibTransId="{048D0571-0DC5-4EB3-AC45-6D6ED0FD3D39}"/>
    <dgm:cxn modelId="{878BCBAE-91CD-4873-AE1F-A7FA8487A031}" type="presOf" srcId="{5DBFC1C5-D56B-47B7-A799-C45AAC1CD4B1}" destId="{4CF6EAC9-30CB-4DF2-85D1-5570ADE84E1B}" srcOrd="0" destOrd="0" presId="urn:microsoft.com/office/officeart/2008/layout/LinedList"/>
    <dgm:cxn modelId="{AF3006AF-40BC-4520-958F-3CD739C96C77}" type="presOf" srcId="{9859F657-7AB5-42ED-AB3B-1C0B1DEF6E7E}" destId="{E2F38919-4001-4CAF-B845-9A7B4DF706FD}" srcOrd="0" destOrd="0" presId="urn:microsoft.com/office/officeart/2008/layout/LinedList"/>
    <dgm:cxn modelId="{B77D5AB6-59F3-41DA-BD4F-D49020AB0A0A}" srcId="{5EA7F0D7-889D-4AE5-A198-62AB95F27AE7}" destId="{4DD5169E-EAA9-4919-BE25-17C3DA7CBF9F}" srcOrd="1" destOrd="0" parTransId="{B08341B1-1C6D-4C42-8C69-32A3DA4E1801}" sibTransId="{22C07706-644E-418B-B319-93AEEBAB7424}"/>
    <dgm:cxn modelId="{C0DE1CB7-DF6C-48AE-A0FC-22C01C4A16C6}" srcId="{5EA7F0D7-889D-4AE5-A198-62AB95F27AE7}" destId="{4CAB571A-EF31-4BC8-ADAC-1BB9D00819FE}" srcOrd="10" destOrd="0" parTransId="{F7C03529-034D-4B64-A1BC-2417B44B938C}" sibTransId="{A25FDFBA-B83A-449B-AD71-C108ACCCC5F8}"/>
    <dgm:cxn modelId="{85997FBB-3740-4DA8-ABFA-A05B46B84993}" type="presOf" srcId="{A80075D1-8FBB-4EAF-9FA6-EEAC8705ED2A}" destId="{3F3DB374-C865-4C28-9500-7B486DCC248B}" srcOrd="0" destOrd="0" presId="urn:microsoft.com/office/officeart/2008/layout/LinedList"/>
    <dgm:cxn modelId="{7EB658C0-2C21-475C-ABC1-D3093A358E08}" srcId="{5EA7F0D7-889D-4AE5-A198-62AB95F27AE7}" destId="{207FD703-2882-46CC-9235-FB7CE4627A96}" srcOrd="11" destOrd="0" parTransId="{E4E43AB4-683E-45DE-8BCF-ED2014BCBC9A}" sibTransId="{1574EB7C-A6B8-417C-8863-586B36031121}"/>
    <dgm:cxn modelId="{5A6311C1-91AF-45F9-9B81-66302C0148AB}" type="presOf" srcId="{957ED707-F90E-4EC4-8311-E879972EBDE1}" destId="{8C861CF4-08A0-4346-8D8A-980ED3DF0A32}" srcOrd="0" destOrd="0" presId="urn:microsoft.com/office/officeart/2008/layout/LinedList"/>
    <dgm:cxn modelId="{817DCCC9-9534-4E08-B3A4-47F6457FFC5B}" type="presOf" srcId="{BE924EF9-822B-4822-9821-EE3CF5510C92}" destId="{B662B930-E30E-46E5-8B6E-7C1C0D6390BC}" srcOrd="0" destOrd="0" presId="urn:microsoft.com/office/officeart/2008/layout/LinedList"/>
    <dgm:cxn modelId="{1CE454D9-EAF5-49D3-BAD2-04B2704E736A}" type="presOf" srcId="{5EA7F0D7-889D-4AE5-A198-62AB95F27AE7}" destId="{1371448B-86B6-4CB4-B8C5-B37C877B13D5}" srcOrd="0" destOrd="0" presId="urn:microsoft.com/office/officeart/2008/layout/LinedList"/>
    <dgm:cxn modelId="{99C90DDD-2E1E-4C08-B8B0-49EA02341A0E}" srcId="{5EA7F0D7-889D-4AE5-A198-62AB95F27AE7}" destId="{0DBEDC4A-C5A9-47E6-B64A-E56D6E9E9E16}" srcOrd="16" destOrd="0" parTransId="{E4968656-D1A6-4CEB-A8D9-F3A9552F445C}" sibTransId="{6057BF94-DD62-474A-B0CB-7709A000BFD5}"/>
    <dgm:cxn modelId="{34F109DE-CB75-4FD8-AA0F-137637EF1BFE}" type="presOf" srcId="{CBA2ADC1-1BA3-4493-A48B-D1C20BEAF64F}" destId="{63BC31DE-0CED-4BCC-8E32-0F65B78A0323}" srcOrd="0" destOrd="0" presId="urn:microsoft.com/office/officeart/2008/layout/LinedList"/>
    <dgm:cxn modelId="{EC83A1E1-D9BB-47C1-8F60-2CA82FD56336}" srcId="{5EA7F0D7-889D-4AE5-A198-62AB95F27AE7}" destId="{5DBFC1C5-D56B-47B7-A799-C45AAC1CD4B1}" srcOrd="7" destOrd="0" parTransId="{7028E9F4-18FC-4BD7-904B-E1CE7DE8EF6D}" sibTransId="{CEE0500A-967C-4954-92C7-87D1D16CD9DD}"/>
    <dgm:cxn modelId="{7B9283E5-B9F9-4B9D-B5CE-7386A20AF962}" srcId="{5EA7F0D7-889D-4AE5-A198-62AB95F27AE7}" destId="{AC8BCB78-F670-4799-9437-7CF1C699ECAB}" srcOrd="23" destOrd="0" parTransId="{166E41B6-99C7-4A8A-BE15-49078D2CCDED}" sibTransId="{1D34BA05-28F7-48B3-8F97-7BB20EC8EC62}"/>
    <dgm:cxn modelId="{A11E5FEC-E92D-4047-BD2E-6D4FE55919C0}" srcId="{5EA7F0D7-889D-4AE5-A198-62AB95F27AE7}" destId="{BC1E506C-C379-4124-818D-B138D2F56AFE}" srcOrd="25" destOrd="0" parTransId="{794B5936-B57A-4214-8061-5A86E15FC292}" sibTransId="{D3736BA7-BB86-4288-B56F-7D2D11FB6686}"/>
    <dgm:cxn modelId="{101DF6EC-3000-4E5D-8A73-84FEADAD1856}" type="presOf" srcId="{A1F58EE0-AB9D-4E84-9F58-CA9EA979319C}" destId="{C7B8F976-2F56-4FEB-9658-5220084F5CEF}" srcOrd="0" destOrd="0" presId="urn:microsoft.com/office/officeart/2008/layout/LinedList"/>
    <dgm:cxn modelId="{CC3A39EF-3E77-411E-9EFF-87B82295B098}" srcId="{5EA7F0D7-889D-4AE5-A198-62AB95F27AE7}" destId="{30892634-123D-4CE4-871F-579EE4964EC3}" srcOrd="20" destOrd="0" parTransId="{04EE2228-1108-42B9-A94F-A6FD04224769}" sibTransId="{F077BCA3-8A81-45DB-B971-A316DDAE0EB5}"/>
    <dgm:cxn modelId="{F6E5E6FD-CDAE-4DDE-B844-07FBA23F4279}" srcId="{5EA7F0D7-889D-4AE5-A198-62AB95F27AE7}" destId="{3A77107A-2422-4527-BFA2-BB77FA9CCBEA}" srcOrd="6" destOrd="0" parTransId="{15B1F0AE-F8AD-4455-B400-993CAA6C7635}" sibTransId="{BE42AFE7-87B0-455A-8388-F99E7E5085E4}"/>
    <dgm:cxn modelId="{3634D9FF-5A87-42AE-9A64-6CECCE0285F2}" type="presOf" srcId="{BB9B533B-2926-4620-BFE7-C3B895C7908A}" destId="{A631FB7A-6BC8-4E16-8F1B-32651ADAD1A9}"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2D9B72C6-13C6-47B7-AF8B-C5FED7716241}" type="presParOf" srcId="{1371448B-86B6-4CB4-B8C5-B37C877B13D5}" destId="{74BD29BF-6A71-40F3-8D2C-D435FAFC703E}" srcOrd="4" destOrd="0" presId="urn:microsoft.com/office/officeart/2008/layout/LinedList"/>
    <dgm:cxn modelId="{8F326919-0EEA-49BB-9109-A45B927DB303}" type="presParOf" srcId="{1371448B-86B6-4CB4-B8C5-B37C877B13D5}" destId="{17D537CF-CC55-4C28-A7E0-C33820E32A89}" srcOrd="5" destOrd="0" presId="urn:microsoft.com/office/officeart/2008/layout/LinedList"/>
    <dgm:cxn modelId="{19F8CE20-FBDC-4885-9608-BE081E3412C8}" type="presParOf" srcId="{17D537CF-CC55-4C28-A7E0-C33820E32A89}" destId="{E2F38919-4001-4CAF-B845-9A7B4DF706FD}" srcOrd="0" destOrd="0" presId="urn:microsoft.com/office/officeart/2008/layout/LinedList"/>
    <dgm:cxn modelId="{BF7B6F04-1A1F-4923-BD91-08F0E1DC5251}" type="presParOf" srcId="{17D537CF-CC55-4C28-A7E0-C33820E32A89}" destId="{F9B617A3-52BE-40E4-A7F8-9F619A4A3FD0}" srcOrd="1" destOrd="0" presId="urn:microsoft.com/office/officeart/2008/layout/LinedList"/>
    <dgm:cxn modelId="{106A9CA5-EF53-40EB-AF67-D6495BBE0C81}" type="presParOf" srcId="{1371448B-86B6-4CB4-B8C5-B37C877B13D5}" destId="{4115AA83-9E10-49A4-9E70-5FDBE67AA04D}" srcOrd="6" destOrd="0" presId="urn:microsoft.com/office/officeart/2008/layout/LinedList"/>
    <dgm:cxn modelId="{488AECA1-CC57-48B8-BDA2-F607BF458735}" type="presParOf" srcId="{1371448B-86B6-4CB4-B8C5-B37C877B13D5}" destId="{D2E0A461-2CD3-4420-A49B-D645B0F48E90}" srcOrd="7" destOrd="0" presId="urn:microsoft.com/office/officeart/2008/layout/LinedList"/>
    <dgm:cxn modelId="{0A4FF195-5413-4EB8-995B-935B37B6C0B7}" type="presParOf" srcId="{D2E0A461-2CD3-4420-A49B-D645B0F48E90}" destId="{C7B8F976-2F56-4FEB-9658-5220084F5CEF}" srcOrd="0" destOrd="0" presId="urn:microsoft.com/office/officeart/2008/layout/LinedList"/>
    <dgm:cxn modelId="{F305A540-CD40-4196-8FBC-A6822CADE41F}" type="presParOf" srcId="{D2E0A461-2CD3-4420-A49B-D645B0F48E90}" destId="{56CE982B-5B9A-48A6-8A9B-09D9A999D342}" srcOrd="1" destOrd="0" presId="urn:microsoft.com/office/officeart/2008/layout/LinedList"/>
    <dgm:cxn modelId="{85F83DBA-0EEA-49CB-B182-7FAD0FE762FF}" type="presParOf" srcId="{1371448B-86B6-4CB4-B8C5-B37C877B13D5}" destId="{5DE16A23-E37E-4FD4-85BB-B7E045CBD929}" srcOrd="8" destOrd="0" presId="urn:microsoft.com/office/officeart/2008/layout/LinedList"/>
    <dgm:cxn modelId="{8CFA54D4-EBE4-479B-925E-23FADDD27AB2}" type="presParOf" srcId="{1371448B-86B6-4CB4-B8C5-B37C877B13D5}" destId="{C1923608-4FDE-4581-8772-F651FDB9613A}" srcOrd="9" destOrd="0" presId="urn:microsoft.com/office/officeart/2008/layout/LinedList"/>
    <dgm:cxn modelId="{0950B167-9CD5-414F-9141-F655C09A7C57}" type="presParOf" srcId="{C1923608-4FDE-4581-8772-F651FDB9613A}" destId="{6D6EAE9A-6C64-42C3-9244-7F62412647D6}" srcOrd="0" destOrd="0" presId="urn:microsoft.com/office/officeart/2008/layout/LinedList"/>
    <dgm:cxn modelId="{D4E04BD3-C361-43A1-8613-0D7B31BB69AE}" type="presParOf" srcId="{C1923608-4FDE-4581-8772-F651FDB9613A}" destId="{C49B13C4-113F-427D-AEA9-5994A1FC86FC}" srcOrd="1" destOrd="0" presId="urn:microsoft.com/office/officeart/2008/layout/LinedList"/>
    <dgm:cxn modelId="{229DF2FA-3E1D-4DBF-BCA2-CA40ABD4F06C}" type="presParOf" srcId="{1371448B-86B6-4CB4-B8C5-B37C877B13D5}" destId="{62F91824-BF60-46DC-A24D-72BF68BDB787}" srcOrd="10" destOrd="0" presId="urn:microsoft.com/office/officeart/2008/layout/LinedList"/>
    <dgm:cxn modelId="{154076C9-7EF0-4098-84C6-050F64BA291F}" type="presParOf" srcId="{1371448B-86B6-4CB4-B8C5-B37C877B13D5}" destId="{C28A769A-A260-41AF-A16E-93C86A2C5E3E}" srcOrd="11" destOrd="0" presId="urn:microsoft.com/office/officeart/2008/layout/LinedList"/>
    <dgm:cxn modelId="{3D7DB4A7-1E82-4E72-97E7-F293006BCB85}" type="presParOf" srcId="{C28A769A-A260-41AF-A16E-93C86A2C5E3E}" destId="{E7DA3A11-AA5A-431A-97CB-3D261D06DC65}" srcOrd="0" destOrd="0" presId="urn:microsoft.com/office/officeart/2008/layout/LinedList"/>
    <dgm:cxn modelId="{783FCB0E-7452-4B56-9983-7BD2E8D64B5E}" type="presParOf" srcId="{C28A769A-A260-41AF-A16E-93C86A2C5E3E}" destId="{42521007-C078-470B-96FD-7E15CC90FD2D}" srcOrd="1" destOrd="0" presId="urn:microsoft.com/office/officeart/2008/layout/LinedList"/>
    <dgm:cxn modelId="{1114DB77-CDFE-46D9-A53C-5D5F074258C7}" type="presParOf" srcId="{1371448B-86B6-4CB4-B8C5-B37C877B13D5}" destId="{C35AE9C4-1A6A-4FF5-8FB8-7D9E97A24105}" srcOrd="12" destOrd="0" presId="urn:microsoft.com/office/officeart/2008/layout/LinedList"/>
    <dgm:cxn modelId="{3877DDE7-4CD8-46B1-A0A2-17C6CA8F7211}" type="presParOf" srcId="{1371448B-86B6-4CB4-B8C5-B37C877B13D5}" destId="{25534E4E-EB7F-455C-B6B4-7AEECF243087}" srcOrd="13" destOrd="0" presId="urn:microsoft.com/office/officeart/2008/layout/LinedList"/>
    <dgm:cxn modelId="{3B61A991-55F2-4C80-9F12-A08448954BDB}" type="presParOf" srcId="{25534E4E-EB7F-455C-B6B4-7AEECF243087}" destId="{520E7FE3-B3A9-4588-9E55-F0FC9E5F9E56}" srcOrd="0" destOrd="0" presId="urn:microsoft.com/office/officeart/2008/layout/LinedList"/>
    <dgm:cxn modelId="{306E3452-7FBB-40C1-8625-7DC64ED0948F}" type="presParOf" srcId="{25534E4E-EB7F-455C-B6B4-7AEECF243087}" destId="{97B40E63-8357-4BD0-AEC5-9029BB752417}" srcOrd="1" destOrd="0" presId="urn:microsoft.com/office/officeart/2008/layout/LinedList"/>
    <dgm:cxn modelId="{96FAA622-A52A-4EC4-8808-C4A93A7E50A5}" type="presParOf" srcId="{1371448B-86B6-4CB4-B8C5-B37C877B13D5}" destId="{6129712C-F6E9-4C94-B90C-4978A3D73CAA}" srcOrd="14" destOrd="0" presId="urn:microsoft.com/office/officeart/2008/layout/LinedList"/>
    <dgm:cxn modelId="{61C00A5C-544E-4FE0-B2F6-719580B66915}" type="presParOf" srcId="{1371448B-86B6-4CB4-B8C5-B37C877B13D5}" destId="{4D9AC8A5-B885-4380-B88F-074187F9B3A8}" srcOrd="15" destOrd="0" presId="urn:microsoft.com/office/officeart/2008/layout/LinedList"/>
    <dgm:cxn modelId="{E0A84E49-2D5E-4DC3-B84F-092746C59416}" type="presParOf" srcId="{4D9AC8A5-B885-4380-B88F-074187F9B3A8}" destId="{4CF6EAC9-30CB-4DF2-85D1-5570ADE84E1B}" srcOrd="0" destOrd="0" presId="urn:microsoft.com/office/officeart/2008/layout/LinedList"/>
    <dgm:cxn modelId="{01988143-0798-4C65-9F34-54E2F119C675}" type="presParOf" srcId="{4D9AC8A5-B885-4380-B88F-074187F9B3A8}" destId="{F12F44C0-0092-4A07-994B-E05DE76FA9EB}" srcOrd="1" destOrd="0" presId="urn:microsoft.com/office/officeart/2008/layout/LinedList"/>
    <dgm:cxn modelId="{C1E66872-02BE-40FB-92F5-71B9B212A0DD}" type="presParOf" srcId="{1371448B-86B6-4CB4-B8C5-B37C877B13D5}" destId="{1AAFF62B-6419-40AB-8811-69C14C55391F}" srcOrd="16" destOrd="0" presId="urn:microsoft.com/office/officeart/2008/layout/LinedList"/>
    <dgm:cxn modelId="{110A23A5-76F3-4A7B-8B90-C96C426D6787}" type="presParOf" srcId="{1371448B-86B6-4CB4-B8C5-B37C877B13D5}" destId="{8E1ED470-DCDA-421D-886A-0D96AFCA89E2}" srcOrd="17" destOrd="0" presId="urn:microsoft.com/office/officeart/2008/layout/LinedList"/>
    <dgm:cxn modelId="{1286A3FA-D7DD-46C5-9956-2D6054464E03}" type="presParOf" srcId="{8E1ED470-DCDA-421D-886A-0D96AFCA89E2}" destId="{A58F1D4D-BE82-4930-8616-95D441BFEF70}" srcOrd="0" destOrd="0" presId="urn:microsoft.com/office/officeart/2008/layout/LinedList"/>
    <dgm:cxn modelId="{B47065D9-4544-42AE-8061-3E8279741124}" type="presParOf" srcId="{8E1ED470-DCDA-421D-886A-0D96AFCA89E2}" destId="{58068294-5DAB-43E3-9F77-561F608D9561}" srcOrd="1" destOrd="0" presId="urn:microsoft.com/office/officeart/2008/layout/LinedList"/>
    <dgm:cxn modelId="{8A620BFA-1D6F-4F79-98CA-EF57B4FBAF87}" type="presParOf" srcId="{1371448B-86B6-4CB4-B8C5-B37C877B13D5}" destId="{114D1ABD-6F62-4638-AA1B-010C82D770A7}" srcOrd="18" destOrd="0" presId="urn:microsoft.com/office/officeart/2008/layout/LinedList"/>
    <dgm:cxn modelId="{B167A9B7-56BF-4928-8082-D23E16369E61}" type="presParOf" srcId="{1371448B-86B6-4CB4-B8C5-B37C877B13D5}" destId="{6BA42967-A1F3-4F30-804F-3A881158E4A2}" srcOrd="19" destOrd="0" presId="urn:microsoft.com/office/officeart/2008/layout/LinedList"/>
    <dgm:cxn modelId="{EAA6A3DC-847F-4C86-85A8-7AD150F04008}" type="presParOf" srcId="{6BA42967-A1F3-4F30-804F-3A881158E4A2}" destId="{3F3DB374-C865-4C28-9500-7B486DCC248B}" srcOrd="0" destOrd="0" presId="urn:microsoft.com/office/officeart/2008/layout/LinedList"/>
    <dgm:cxn modelId="{D170D1CF-8C29-4618-B2EE-8DF69857FF58}" type="presParOf" srcId="{6BA42967-A1F3-4F30-804F-3A881158E4A2}" destId="{86B8EA03-2552-45B7-BE95-136C4BF2C65B}" srcOrd="1" destOrd="0" presId="urn:microsoft.com/office/officeart/2008/layout/LinedList"/>
    <dgm:cxn modelId="{F1D7D2C0-C45A-4EC5-8DEB-0C8D85176533}" type="presParOf" srcId="{1371448B-86B6-4CB4-B8C5-B37C877B13D5}" destId="{6B3E7782-9FB4-41BD-B35C-EC5ADA483363}" srcOrd="20" destOrd="0" presId="urn:microsoft.com/office/officeart/2008/layout/LinedList"/>
    <dgm:cxn modelId="{7DDD4297-4446-47B8-872A-1851A5ABBCF1}" type="presParOf" srcId="{1371448B-86B6-4CB4-B8C5-B37C877B13D5}" destId="{2E83B97A-AE6C-449F-A8C0-9A3652159EFC}" srcOrd="21" destOrd="0" presId="urn:microsoft.com/office/officeart/2008/layout/LinedList"/>
    <dgm:cxn modelId="{3B194900-1C88-40DA-8D00-4276AF2AB5EB}" type="presParOf" srcId="{2E83B97A-AE6C-449F-A8C0-9A3652159EFC}" destId="{DF90D274-90D7-4853-92D4-DC43D037A3F9}" srcOrd="0" destOrd="0" presId="urn:microsoft.com/office/officeart/2008/layout/LinedList"/>
    <dgm:cxn modelId="{9774AD83-CEA4-4DDA-8970-BACF56305104}" type="presParOf" srcId="{2E83B97A-AE6C-449F-A8C0-9A3652159EFC}" destId="{C57A5BB3-4ACF-4F12-959E-DE2DF5833D9F}" srcOrd="1" destOrd="0" presId="urn:microsoft.com/office/officeart/2008/layout/LinedList"/>
    <dgm:cxn modelId="{645107D1-FCB3-43C5-8D0B-36053A24ADA3}" type="presParOf" srcId="{1371448B-86B6-4CB4-B8C5-B37C877B13D5}" destId="{1C7952D2-0A2C-4403-AC9A-6365A7B42E6E}" srcOrd="22" destOrd="0" presId="urn:microsoft.com/office/officeart/2008/layout/LinedList"/>
    <dgm:cxn modelId="{93146D22-D09E-40F0-892D-E8AAB96DBD0C}" type="presParOf" srcId="{1371448B-86B6-4CB4-B8C5-B37C877B13D5}" destId="{89DA731A-EF1B-4F54-AF9D-DF52F6C26A5A}" srcOrd="23" destOrd="0" presId="urn:microsoft.com/office/officeart/2008/layout/LinedList"/>
    <dgm:cxn modelId="{362DBB6C-3973-41F1-94E1-52F3DFDC696D}" type="presParOf" srcId="{89DA731A-EF1B-4F54-AF9D-DF52F6C26A5A}" destId="{EF0845A2-11DD-48E1-AF28-37A9127D4280}" srcOrd="0" destOrd="0" presId="urn:microsoft.com/office/officeart/2008/layout/LinedList"/>
    <dgm:cxn modelId="{414BD3B9-620D-4E49-861A-963E03EF0D8E}" type="presParOf" srcId="{89DA731A-EF1B-4F54-AF9D-DF52F6C26A5A}" destId="{31EDD417-4ED1-4A73-8AC8-E39FA812F588}" srcOrd="1" destOrd="0" presId="urn:microsoft.com/office/officeart/2008/layout/LinedList"/>
    <dgm:cxn modelId="{46766DF6-34EB-4058-B49E-925BBEB7952F}" type="presParOf" srcId="{1371448B-86B6-4CB4-B8C5-B37C877B13D5}" destId="{659636C4-25C6-4067-8B95-F66B2DB98CC1}" srcOrd="24" destOrd="0" presId="urn:microsoft.com/office/officeart/2008/layout/LinedList"/>
    <dgm:cxn modelId="{9D413036-30A0-4AFC-AE02-D19F9BAEF3C7}" type="presParOf" srcId="{1371448B-86B6-4CB4-B8C5-B37C877B13D5}" destId="{FA6867B1-0C12-4B0D-998F-DA622319CB1B}" srcOrd="25" destOrd="0" presId="urn:microsoft.com/office/officeart/2008/layout/LinedList"/>
    <dgm:cxn modelId="{9DB7E42B-BEBD-4041-9A4F-9005520A37C8}" type="presParOf" srcId="{FA6867B1-0C12-4B0D-998F-DA622319CB1B}" destId="{6F2E9BE6-D319-4D97-9ED3-C507EDFE6AA8}" srcOrd="0" destOrd="0" presId="urn:microsoft.com/office/officeart/2008/layout/LinedList"/>
    <dgm:cxn modelId="{8D3CCAD5-2361-4A8D-980C-393829650261}" type="presParOf" srcId="{FA6867B1-0C12-4B0D-998F-DA622319CB1B}" destId="{B90D3A07-F543-4A1E-AD4A-F6A507A89DFB}" srcOrd="1" destOrd="0" presId="urn:microsoft.com/office/officeart/2008/layout/LinedList"/>
    <dgm:cxn modelId="{02669CD9-8A61-41CB-9541-C030D20FE9E6}" type="presParOf" srcId="{1371448B-86B6-4CB4-B8C5-B37C877B13D5}" destId="{BD9C30B0-FBC3-4FF5-9ADC-C410B084868D}" srcOrd="26" destOrd="0" presId="urn:microsoft.com/office/officeart/2008/layout/LinedList"/>
    <dgm:cxn modelId="{DAFA6756-2118-4353-8DC0-65B4A9754AD9}" type="presParOf" srcId="{1371448B-86B6-4CB4-B8C5-B37C877B13D5}" destId="{A8F1A581-E485-4C2A-A04E-C459B284BC04}" srcOrd="27" destOrd="0" presId="urn:microsoft.com/office/officeart/2008/layout/LinedList"/>
    <dgm:cxn modelId="{7B44D6E0-F7F2-433A-BEED-3CC1F3CD9F59}" type="presParOf" srcId="{A8F1A581-E485-4C2A-A04E-C459B284BC04}" destId="{D6124DBE-DF41-4FD8-B713-9C6226C5E441}" srcOrd="0" destOrd="0" presId="urn:microsoft.com/office/officeart/2008/layout/LinedList"/>
    <dgm:cxn modelId="{93C5B899-145E-48F8-8495-231F7A5BD069}" type="presParOf" srcId="{A8F1A581-E485-4C2A-A04E-C459B284BC04}" destId="{6FB3D6F7-E067-4827-B0D8-0E67165217E1}" srcOrd="1" destOrd="0" presId="urn:microsoft.com/office/officeart/2008/layout/LinedList"/>
    <dgm:cxn modelId="{E16B0F92-2800-496C-B950-EFCE2ED67183}" type="presParOf" srcId="{1371448B-86B6-4CB4-B8C5-B37C877B13D5}" destId="{9EBE7529-3079-4514-B507-147C0D0D218F}" srcOrd="28" destOrd="0" presId="urn:microsoft.com/office/officeart/2008/layout/LinedList"/>
    <dgm:cxn modelId="{6A8F4AE4-DB59-4EEC-AFAA-E040E5F5AE95}" type="presParOf" srcId="{1371448B-86B6-4CB4-B8C5-B37C877B13D5}" destId="{BB920FE0-DDBC-40E1-9900-9734F1903BA3}" srcOrd="29" destOrd="0" presId="urn:microsoft.com/office/officeart/2008/layout/LinedList"/>
    <dgm:cxn modelId="{31F845C0-2A04-40E8-9D29-795A7D4C5F37}" type="presParOf" srcId="{BB920FE0-DDBC-40E1-9900-9734F1903BA3}" destId="{E390A318-91A9-4B29-9397-F17B61AC6F25}" srcOrd="0" destOrd="0" presId="urn:microsoft.com/office/officeart/2008/layout/LinedList"/>
    <dgm:cxn modelId="{466EF0DA-2FBD-46BD-900D-216F7F1DD0D5}" type="presParOf" srcId="{BB920FE0-DDBC-40E1-9900-9734F1903BA3}" destId="{E22E90B3-B920-418B-9E04-F5B76E102456}" srcOrd="1" destOrd="0" presId="urn:microsoft.com/office/officeart/2008/layout/LinedList"/>
    <dgm:cxn modelId="{6B73EAB4-0A3D-4848-BF34-437BABDD7AFD}" type="presParOf" srcId="{1371448B-86B6-4CB4-B8C5-B37C877B13D5}" destId="{D6A23BE1-E109-4379-AD54-758AC44DEC6B}" srcOrd="30" destOrd="0" presId="urn:microsoft.com/office/officeart/2008/layout/LinedList"/>
    <dgm:cxn modelId="{A4085B9F-F39D-44FD-8509-BD4A0CCB2AB6}" type="presParOf" srcId="{1371448B-86B6-4CB4-B8C5-B37C877B13D5}" destId="{A81ECAE4-E260-4E7F-BDF4-FD8212AAF3FC}" srcOrd="31" destOrd="0" presId="urn:microsoft.com/office/officeart/2008/layout/LinedList"/>
    <dgm:cxn modelId="{2AAB49AC-0044-4805-A793-390690E8B3D6}" type="presParOf" srcId="{A81ECAE4-E260-4E7F-BDF4-FD8212AAF3FC}" destId="{517AF1E9-7198-46FE-8CD9-E734099BB69D}" srcOrd="0" destOrd="0" presId="urn:microsoft.com/office/officeart/2008/layout/LinedList"/>
    <dgm:cxn modelId="{DF1BE04E-671A-4A3E-AAB1-A2240CFE1C54}" type="presParOf" srcId="{A81ECAE4-E260-4E7F-BDF4-FD8212AAF3FC}" destId="{338BCDD6-AE43-497A-A320-0AA30BCCE5B7}" srcOrd="1" destOrd="0" presId="urn:microsoft.com/office/officeart/2008/layout/LinedList"/>
    <dgm:cxn modelId="{6F15CC42-2722-41C2-A596-BFCC83242683}" type="presParOf" srcId="{1371448B-86B6-4CB4-B8C5-B37C877B13D5}" destId="{275838FB-6DC8-4E4D-8703-50034D190C8A}" srcOrd="32" destOrd="0" presId="urn:microsoft.com/office/officeart/2008/layout/LinedList"/>
    <dgm:cxn modelId="{C1185C93-4BB0-4DDE-82E8-004BD1A1CD94}" type="presParOf" srcId="{1371448B-86B6-4CB4-B8C5-B37C877B13D5}" destId="{5895F84C-68C1-4C60-9AA6-6CD2BD08A33D}" srcOrd="33" destOrd="0" presId="urn:microsoft.com/office/officeart/2008/layout/LinedList"/>
    <dgm:cxn modelId="{E52C7D2B-AF01-4A6B-A3AD-D4F53DF4C893}" type="presParOf" srcId="{5895F84C-68C1-4C60-9AA6-6CD2BD08A33D}" destId="{4EBC1C1F-BFA5-400D-BDF8-364D7E3CA096}" srcOrd="0" destOrd="0" presId="urn:microsoft.com/office/officeart/2008/layout/LinedList"/>
    <dgm:cxn modelId="{F0B6B0B4-FC8E-4DFA-9347-C76DC21850BA}" type="presParOf" srcId="{5895F84C-68C1-4C60-9AA6-6CD2BD08A33D}" destId="{C78A8EC8-5394-499D-BF8E-48BC47320B6C}" srcOrd="1" destOrd="0" presId="urn:microsoft.com/office/officeart/2008/layout/LinedList"/>
    <dgm:cxn modelId="{8D08C97C-1B6E-4C8D-8806-D1F3A8A9B973}" type="presParOf" srcId="{1371448B-86B6-4CB4-B8C5-B37C877B13D5}" destId="{2CFFC4FA-0344-46E2-8959-308ED12DDD8E}" srcOrd="34" destOrd="0" presId="urn:microsoft.com/office/officeart/2008/layout/LinedList"/>
    <dgm:cxn modelId="{20EB71BC-C889-4EDA-8004-F60896AE15C1}" type="presParOf" srcId="{1371448B-86B6-4CB4-B8C5-B37C877B13D5}" destId="{6281A812-F57A-4B8E-A84E-127AEFFE9A51}" srcOrd="35" destOrd="0" presId="urn:microsoft.com/office/officeart/2008/layout/LinedList"/>
    <dgm:cxn modelId="{2074B50F-267C-40C4-B637-F9F6CEC5E992}" type="presParOf" srcId="{6281A812-F57A-4B8E-A84E-127AEFFE9A51}" destId="{8C861CF4-08A0-4346-8D8A-980ED3DF0A32}" srcOrd="0" destOrd="0" presId="urn:microsoft.com/office/officeart/2008/layout/LinedList"/>
    <dgm:cxn modelId="{A37698BF-9F04-4780-BBD0-A7FE7905900D}" type="presParOf" srcId="{6281A812-F57A-4B8E-A84E-127AEFFE9A51}" destId="{B082ADE0-3D87-4084-850B-913E390CD4B3}" srcOrd="1" destOrd="0" presId="urn:microsoft.com/office/officeart/2008/layout/LinedList"/>
    <dgm:cxn modelId="{EE77C1F0-5787-4ABA-89AD-9FCDB146AC6D}" type="presParOf" srcId="{1371448B-86B6-4CB4-B8C5-B37C877B13D5}" destId="{AA1D437A-54D7-4D31-BB7A-A0B2E86898CE}" srcOrd="36" destOrd="0" presId="urn:microsoft.com/office/officeart/2008/layout/LinedList"/>
    <dgm:cxn modelId="{F8D412C5-1641-4A77-9DAA-E07D765AEEAF}" type="presParOf" srcId="{1371448B-86B6-4CB4-B8C5-B37C877B13D5}" destId="{68FB053E-E450-4CB5-92C8-CF8C7FDC947B}" srcOrd="37" destOrd="0" presId="urn:microsoft.com/office/officeart/2008/layout/LinedList"/>
    <dgm:cxn modelId="{6DADA7ED-1148-412C-BE0C-7EF15D297C65}" type="presParOf" srcId="{68FB053E-E450-4CB5-92C8-CF8C7FDC947B}" destId="{63BC31DE-0CED-4BCC-8E32-0F65B78A0323}" srcOrd="0" destOrd="0" presId="urn:microsoft.com/office/officeart/2008/layout/LinedList"/>
    <dgm:cxn modelId="{881AC2DD-9971-4591-A5A0-A559CDADCF46}" type="presParOf" srcId="{68FB053E-E450-4CB5-92C8-CF8C7FDC947B}" destId="{E2E1237C-B347-490E-802D-9C37AB2778C9}" srcOrd="1" destOrd="0" presId="urn:microsoft.com/office/officeart/2008/layout/LinedList"/>
    <dgm:cxn modelId="{9A59CAB0-B438-4BB1-A172-57CF3A4EAB55}" type="presParOf" srcId="{1371448B-86B6-4CB4-B8C5-B37C877B13D5}" destId="{89B8D4F2-9B90-4078-A654-BC7D9BFDAACD}" srcOrd="38" destOrd="0" presId="urn:microsoft.com/office/officeart/2008/layout/LinedList"/>
    <dgm:cxn modelId="{D1D2DAF4-3C46-4EC0-87BD-6072730AC8AB}" type="presParOf" srcId="{1371448B-86B6-4CB4-B8C5-B37C877B13D5}" destId="{8378ED39-69C4-452C-B31C-00543C6F405D}" srcOrd="39" destOrd="0" presId="urn:microsoft.com/office/officeart/2008/layout/LinedList"/>
    <dgm:cxn modelId="{03C25207-6807-47D8-B507-AA9656803EE8}" type="presParOf" srcId="{8378ED39-69C4-452C-B31C-00543C6F405D}" destId="{A631FB7A-6BC8-4E16-8F1B-32651ADAD1A9}" srcOrd="0" destOrd="0" presId="urn:microsoft.com/office/officeart/2008/layout/LinedList"/>
    <dgm:cxn modelId="{6799833E-1C4E-4601-8018-19A40435D050}" type="presParOf" srcId="{8378ED39-69C4-452C-B31C-00543C6F405D}" destId="{E41B9822-77F1-4467-BD1E-94DC7A6C0DA7}" srcOrd="1" destOrd="0" presId="urn:microsoft.com/office/officeart/2008/layout/LinedList"/>
    <dgm:cxn modelId="{002C5B50-075A-4DDB-AD6B-DF68E0240AF0}" type="presParOf" srcId="{1371448B-86B6-4CB4-B8C5-B37C877B13D5}" destId="{232EC0FF-8E3E-4EB5-BF20-AB8A8A09DFD9}" srcOrd="40" destOrd="0" presId="urn:microsoft.com/office/officeart/2008/layout/LinedList"/>
    <dgm:cxn modelId="{906666B7-29FC-4F18-B149-477EEBD9EC60}" type="presParOf" srcId="{1371448B-86B6-4CB4-B8C5-B37C877B13D5}" destId="{E4CD948A-D1E5-47B9-8255-885796D16438}" srcOrd="41" destOrd="0" presId="urn:microsoft.com/office/officeart/2008/layout/LinedList"/>
    <dgm:cxn modelId="{DCDFA880-FB4C-4519-A188-CEC48F4C2B5C}" type="presParOf" srcId="{E4CD948A-D1E5-47B9-8255-885796D16438}" destId="{67BA3D51-825B-4960-A6E6-277596FBB040}" srcOrd="0" destOrd="0" presId="urn:microsoft.com/office/officeart/2008/layout/LinedList"/>
    <dgm:cxn modelId="{DAE3206C-B4D4-40B0-BADB-F9F8976A785F}" type="presParOf" srcId="{E4CD948A-D1E5-47B9-8255-885796D16438}" destId="{3957F73B-255F-45DD-BE37-8551B9C7CF0D}" srcOrd="1" destOrd="0" presId="urn:microsoft.com/office/officeart/2008/layout/LinedList"/>
    <dgm:cxn modelId="{D06CB77B-FCD6-4234-85BF-0CC074B73930}" type="presParOf" srcId="{1371448B-86B6-4CB4-B8C5-B37C877B13D5}" destId="{283103AB-C9E7-4E0F-A40D-0D763717A629}" srcOrd="42" destOrd="0" presId="urn:microsoft.com/office/officeart/2008/layout/LinedList"/>
    <dgm:cxn modelId="{6C522420-A623-4224-9741-505838EF487F}" type="presParOf" srcId="{1371448B-86B6-4CB4-B8C5-B37C877B13D5}" destId="{7C2911AA-2F06-4795-A005-67F62DF5F39F}" srcOrd="43" destOrd="0" presId="urn:microsoft.com/office/officeart/2008/layout/LinedList"/>
    <dgm:cxn modelId="{404EA570-0AC6-441F-BCA8-FD7B64A9EE27}" type="presParOf" srcId="{7C2911AA-2F06-4795-A005-67F62DF5F39F}" destId="{FEBD57CB-1F0B-4C50-A5FF-7BBD042A1F2C}" srcOrd="0" destOrd="0" presId="urn:microsoft.com/office/officeart/2008/layout/LinedList"/>
    <dgm:cxn modelId="{A302F1A2-7F35-4775-9791-4273E7180B6A}" type="presParOf" srcId="{7C2911AA-2F06-4795-A005-67F62DF5F39F}" destId="{845EE96D-1364-4A5C-BD16-5E7007FD4ED9}" srcOrd="1" destOrd="0" presId="urn:microsoft.com/office/officeart/2008/layout/LinedList"/>
    <dgm:cxn modelId="{90778610-DAAB-44C1-A6D4-DBED158F2B10}" type="presParOf" srcId="{1371448B-86B6-4CB4-B8C5-B37C877B13D5}" destId="{52910F74-B62F-4746-A7FD-50A4E0E210E8}" srcOrd="44" destOrd="0" presId="urn:microsoft.com/office/officeart/2008/layout/LinedList"/>
    <dgm:cxn modelId="{32899A3C-7CA8-4172-BDCD-0F250FCD7BCB}" type="presParOf" srcId="{1371448B-86B6-4CB4-B8C5-B37C877B13D5}" destId="{FD2BFF38-5B08-4786-8833-ED154DBCD76C}" srcOrd="45" destOrd="0" presId="urn:microsoft.com/office/officeart/2008/layout/LinedList"/>
    <dgm:cxn modelId="{EB9F437A-4708-42AF-B154-A3FE2FCF4D5B}" type="presParOf" srcId="{FD2BFF38-5B08-4786-8833-ED154DBCD76C}" destId="{B662B930-E30E-46E5-8B6E-7C1C0D6390BC}" srcOrd="0" destOrd="0" presId="urn:microsoft.com/office/officeart/2008/layout/LinedList"/>
    <dgm:cxn modelId="{84A735B9-F25D-450A-B0FB-12EE990D73D4}" type="presParOf" srcId="{FD2BFF38-5B08-4786-8833-ED154DBCD76C}" destId="{658FCDA7-34B1-4A04-BB5F-C96C555E2538}" srcOrd="1" destOrd="0" presId="urn:microsoft.com/office/officeart/2008/layout/LinedList"/>
    <dgm:cxn modelId="{C53E0537-E52B-4C00-B869-2260A7CC11D7}" type="presParOf" srcId="{1371448B-86B6-4CB4-B8C5-B37C877B13D5}" destId="{E57F28DB-706C-457C-AEBC-C3FDA85766AC}" srcOrd="46" destOrd="0" presId="urn:microsoft.com/office/officeart/2008/layout/LinedList"/>
    <dgm:cxn modelId="{0DB15C79-D22A-4006-8C15-7908477E39E0}" type="presParOf" srcId="{1371448B-86B6-4CB4-B8C5-B37C877B13D5}" destId="{FFE1968D-F29B-4B58-A9C6-0865A33AD48C}" srcOrd="47" destOrd="0" presId="urn:microsoft.com/office/officeart/2008/layout/LinedList"/>
    <dgm:cxn modelId="{8279A485-B2FB-4224-B64C-56AF165B349E}" type="presParOf" srcId="{FFE1968D-F29B-4B58-A9C6-0865A33AD48C}" destId="{625DBA9F-85D5-4A8E-864C-C465FEDAEF34}" srcOrd="0" destOrd="0" presId="urn:microsoft.com/office/officeart/2008/layout/LinedList"/>
    <dgm:cxn modelId="{0EB8094C-E8A5-4856-BDAA-FCB818DED1F1}" type="presParOf" srcId="{FFE1968D-F29B-4B58-A9C6-0865A33AD48C}" destId="{E339F9FD-237C-437A-B320-B43C4E9CBF8B}" srcOrd="1" destOrd="0" presId="urn:microsoft.com/office/officeart/2008/layout/LinedList"/>
    <dgm:cxn modelId="{B316C1A4-7933-4B2C-9A11-EC2B5853D8A9}" type="presParOf" srcId="{1371448B-86B6-4CB4-B8C5-B37C877B13D5}" destId="{FA4D7590-7CC2-40CB-9A15-FD77AE45EAA9}" srcOrd="48" destOrd="0" presId="urn:microsoft.com/office/officeart/2008/layout/LinedList"/>
    <dgm:cxn modelId="{E022115C-C2E7-4226-8A51-97047302EE8F}" type="presParOf" srcId="{1371448B-86B6-4CB4-B8C5-B37C877B13D5}" destId="{9FB4F569-46FA-4160-A781-72C170B57F67}" srcOrd="49" destOrd="0" presId="urn:microsoft.com/office/officeart/2008/layout/LinedList"/>
    <dgm:cxn modelId="{97E3DBAC-119C-47F1-80C9-BBA2F9227744}" type="presParOf" srcId="{9FB4F569-46FA-4160-A781-72C170B57F67}" destId="{ED7F05F4-AF0C-4A46-BE9D-3B561C85E9D9}" srcOrd="0" destOrd="0" presId="urn:microsoft.com/office/officeart/2008/layout/LinedList"/>
    <dgm:cxn modelId="{30C58450-9E00-4548-AA4B-ED271C2AB941}" type="presParOf" srcId="{9FB4F569-46FA-4160-A781-72C170B57F67}" destId="{6CDE2520-BCA2-4163-AD65-BA2547A54FBC}" srcOrd="1" destOrd="0" presId="urn:microsoft.com/office/officeart/2008/layout/LinedList"/>
    <dgm:cxn modelId="{2360D200-0071-428C-96B0-E506C3FADF94}" type="presParOf" srcId="{1371448B-86B6-4CB4-B8C5-B37C877B13D5}" destId="{6E4EB2E6-C496-4C9D-84FA-D000BB2E600C}" srcOrd="50" destOrd="0" presId="urn:microsoft.com/office/officeart/2008/layout/LinedList"/>
    <dgm:cxn modelId="{79C735E5-6BBC-4659-9429-55BBF431B130}" type="presParOf" srcId="{1371448B-86B6-4CB4-B8C5-B37C877B13D5}" destId="{5E5C18FB-B14F-420D-836E-A24178442274}" srcOrd="51" destOrd="0" presId="urn:microsoft.com/office/officeart/2008/layout/LinedList"/>
    <dgm:cxn modelId="{F59957C4-3BA2-478B-B647-CB3727C82CAE}" type="presParOf" srcId="{5E5C18FB-B14F-420D-836E-A24178442274}" destId="{A7558422-236C-4E26-872B-36A4E5BEF33A}" srcOrd="0" destOrd="0" presId="urn:microsoft.com/office/officeart/2008/layout/LinedList"/>
    <dgm:cxn modelId="{8EE2DD29-002B-497F-A6C1-BE85A1F438D7}" type="presParOf" srcId="{5E5C18FB-B14F-420D-836E-A24178442274}" destId="{273F6977-26CF-46C4-984D-30C53EB695E2}" srcOrd="1" destOrd="0" presId="urn:microsoft.com/office/officeart/2008/layout/Lin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dgm:t>
        <a:bodyPr/>
        <a:lstStyle/>
        <a:p>
          <a:r>
            <a:rPr lang="hr-HR" sz="1400" b="1"/>
            <a:t>	GLAVA 07 SOCIJALNA ZAŠTITA, ZDRAVSTVO, HUMANITARNA SKRB I 	DRUGI INTERESI</a:t>
          </a:r>
          <a:endParaRPr lang="hr-HR" sz="1400" b="1" i="1"/>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5BB4960E-BA7C-4B58-8DD9-CB2AE2676EAC}">
      <dgm:prSet phldrT="[Tekst]" custT="1"/>
      <dgm:spPr/>
      <dgm:t>
        <a:bodyPr/>
        <a:lstStyle/>
        <a:p>
          <a:r>
            <a:rPr lang="hr-HR" sz="1400" i="1"/>
            <a:t>      </a:t>
          </a:r>
          <a:r>
            <a:rPr lang="hr-HR" sz="1400" b="0" i="1"/>
            <a:t>Program 2014 Sufinanciranje djelatnosti iz socijalne zaštie, humanitarne 			skrbi i drugo </a:t>
          </a:r>
        </a:p>
      </dgm:t>
    </dgm:pt>
    <dgm:pt modelId="{25AC7389-3D4F-425A-82D9-12A2A55EEFA6}" type="parTrans" cxnId="{8B20045C-7142-4745-A0C3-3AA402F0E0F9}">
      <dgm:prSet/>
      <dgm:spPr/>
      <dgm:t>
        <a:bodyPr/>
        <a:lstStyle/>
        <a:p>
          <a:endParaRPr lang="hr-HR"/>
        </a:p>
      </dgm:t>
    </dgm:pt>
    <dgm:pt modelId="{090AD84A-BC3C-42F3-ABB1-05A314F1F8A6}" type="sibTrans" cxnId="{8B20045C-7142-4745-A0C3-3AA402F0E0F9}">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2"/>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2" custScaleY="179306"/>
      <dgm:spPr/>
    </dgm:pt>
    <dgm:pt modelId="{F54FC98A-6932-4DD7-B93F-9B0AECAC4505}" type="pres">
      <dgm:prSet presAssocID="{D5020347-45A8-4007-850E-BCEFA1CFB250}" presName="vert1" presStyleCnt="0"/>
      <dgm:spPr/>
    </dgm:pt>
    <dgm:pt modelId="{7CC3BAAA-491C-4027-B991-871F6B99726E}" type="pres">
      <dgm:prSet presAssocID="{5BB4960E-BA7C-4B58-8DD9-CB2AE2676EAC}" presName="thickLine" presStyleLbl="alignNode1" presStyleIdx="1" presStyleCnt="2"/>
      <dgm:spPr/>
    </dgm:pt>
    <dgm:pt modelId="{BCA249F0-86EA-45C3-A4E9-19F853D0AE78}" type="pres">
      <dgm:prSet presAssocID="{5BB4960E-BA7C-4B58-8DD9-CB2AE2676EAC}" presName="horz1" presStyleCnt="0"/>
      <dgm:spPr/>
    </dgm:pt>
    <dgm:pt modelId="{3B57B238-A44F-4DAA-9233-8B04C29B0D14}" type="pres">
      <dgm:prSet presAssocID="{5BB4960E-BA7C-4B58-8DD9-CB2AE2676EAC}" presName="tx1" presStyleLbl="revTx" presStyleIdx="1" presStyleCnt="2" custScaleY="134243"/>
      <dgm:spPr/>
    </dgm:pt>
    <dgm:pt modelId="{644598AF-03C4-41A1-94D2-F706DD82D1A8}" type="pres">
      <dgm:prSet presAssocID="{5BB4960E-BA7C-4B58-8DD9-CB2AE2676EAC}" presName="vert1" presStyleCnt="0"/>
      <dgm:spPr/>
    </dgm:pt>
  </dgm:ptLst>
  <dgm:cxnLst>
    <dgm:cxn modelId="{8B20045C-7142-4745-A0C3-3AA402F0E0F9}" srcId="{FBC53069-D191-40F3-BB5E-9884CEBABE71}" destId="{5BB4960E-BA7C-4B58-8DD9-CB2AE2676EAC}" srcOrd="1" destOrd="0" parTransId="{25AC7389-3D4F-425A-82D9-12A2A55EEFA6}" sibTransId="{090AD84A-BC3C-42F3-ABB1-05A314F1F8A6}"/>
    <dgm:cxn modelId="{E91B8B88-337A-42F1-8510-6BCD459295CA}" type="presOf" srcId="{FBC53069-D191-40F3-BB5E-9884CEBABE71}" destId="{2EC1A73E-6146-4920-8D83-B5245AAA8460}" srcOrd="0" destOrd="0" presId="urn:microsoft.com/office/officeart/2008/layout/LinedList"/>
    <dgm:cxn modelId="{B5BC1392-E29C-436D-BF7E-94288591741D}" type="presOf" srcId="{5BB4960E-BA7C-4B58-8DD9-CB2AE2676EAC}" destId="{3B57B238-A44F-4DAA-9233-8B04C29B0D14}" srcOrd="0" destOrd="0" presId="urn:microsoft.com/office/officeart/2008/layout/LinedList"/>
    <dgm:cxn modelId="{E8E59EEB-CF12-42D3-BD60-10CE73471331}" type="presOf" srcId="{D5020347-45A8-4007-850E-BCEFA1CFB250}" destId="{7E539DC1-D2D8-484E-897A-8B871C981B42}" srcOrd="0" destOrd="0" presId="urn:microsoft.com/office/officeart/2008/layout/LinedList"/>
    <dgm:cxn modelId="{E2B869F6-3EAC-4946-B853-7B8A6C3102F1}" srcId="{FBC53069-D191-40F3-BB5E-9884CEBABE71}" destId="{D5020347-45A8-4007-850E-BCEFA1CFB250}" srcOrd="0" destOrd="0" parTransId="{3B0EE997-27C1-403E-8F36-086101C88A66}" sibTransId="{4A0D14D3-8C74-4A36-97E6-ACB909BE0B33}"/>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B1A01E53-9DEE-4DC9-ACBD-17C066EDA597}" type="presParOf" srcId="{2EC1A73E-6146-4920-8D83-B5245AAA8460}" destId="{7CC3BAAA-491C-4027-B991-871F6B99726E}" srcOrd="2" destOrd="0" presId="urn:microsoft.com/office/officeart/2008/layout/LinedList"/>
    <dgm:cxn modelId="{8842DC4E-D825-4C5B-ABD8-8F54FFC7603A}" type="presParOf" srcId="{2EC1A73E-6146-4920-8D83-B5245AAA8460}" destId="{BCA249F0-86EA-45C3-A4E9-19F853D0AE78}" srcOrd="3" destOrd="0" presId="urn:microsoft.com/office/officeart/2008/layout/LinedList"/>
    <dgm:cxn modelId="{D5C4DCDA-44D8-4E21-8470-C91009F22816}" type="presParOf" srcId="{BCA249F0-86EA-45C3-A4E9-19F853D0AE78}" destId="{3B57B238-A44F-4DAA-9233-8B04C29B0D14}" srcOrd="0" destOrd="0" presId="urn:microsoft.com/office/officeart/2008/layout/LinedList"/>
    <dgm:cxn modelId="{CD2B247E-A1E4-48B4-B66B-A97C37DE7B86}" type="presParOf" srcId="{BCA249F0-86EA-45C3-A4E9-19F853D0AE78}" destId="{644598AF-03C4-41A1-94D2-F706DD82D1A8}"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dgm:t>
        <a:bodyPr/>
        <a:lstStyle/>
        <a:p>
          <a:r>
            <a:rPr lang="hr-HR" sz="1400" b="0" i="1"/>
            <a:t>      Program 2015 Razvoj civilnog društva</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1"/>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1"/>
      <dgm:spPr/>
    </dgm:pt>
    <dgm:pt modelId="{F54FC98A-6932-4DD7-B93F-9B0AECAC4505}" type="pres">
      <dgm:prSet presAssocID="{D5020347-45A8-4007-850E-BCEFA1CFB250}" presName="vert1" presStyleCnt="0"/>
      <dgm:spPr/>
    </dgm:pt>
  </dgm:ptLst>
  <dgm:cxnLst>
    <dgm:cxn modelId="{E91B8B88-337A-42F1-8510-6BCD459295CA}" type="presOf" srcId="{FBC53069-D191-40F3-BB5E-9884CEBABE71}" destId="{2EC1A73E-6146-4920-8D83-B5245AAA8460}" srcOrd="0" destOrd="0" presId="urn:microsoft.com/office/officeart/2008/layout/LinedList"/>
    <dgm:cxn modelId="{E8E59EEB-CF12-42D3-BD60-10CE73471331}" type="presOf" srcId="{D5020347-45A8-4007-850E-BCEFA1CFB250}" destId="{7E539DC1-D2D8-484E-897A-8B871C981B42}" srcOrd="0" destOrd="0" presId="urn:microsoft.com/office/officeart/2008/layout/LinedList"/>
    <dgm:cxn modelId="{E2B869F6-3EAC-4946-B853-7B8A6C3102F1}" srcId="{FBC53069-D191-40F3-BB5E-9884CEBABE71}" destId="{D5020347-45A8-4007-850E-BCEFA1CFB250}" srcOrd="0" destOrd="0" parTransId="{3B0EE997-27C1-403E-8F36-086101C88A66}" sibTransId="{4A0D14D3-8C74-4A36-97E6-ACB909BE0B33}"/>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dgm:t>
        <a:bodyPr/>
        <a:lstStyle/>
        <a:p>
          <a:r>
            <a:rPr lang="hr-HR" sz="1400" b="0" i="1"/>
            <a:t>     	</a:t>
          </a:r>
          <a:r>
            <a:rPr lang="hr-HR" sz="1400" b="1" i="0"/>
            <a:t>GLAVA 08 UNAPRJEĐENJE ZAJEDNICE</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5BB4960E-BA7C-4B58-8DD9-CB2AE2676EAC}">
      <dgm:prSet phldrT="[Tekst]" custT="1"/>
      <dgm:spPr/>
      <dgm:t>
        <a:bodyPr/>
        <a:lstStyle/>
        <a:p>
          <a:r>
            <a:rPr lang="hr-HR" sz="1400" i="1"/>
            <a:t>     </a:t>
          </a:r>
          <a:r>
            <a:rPr lang="hr-HR" sz="1400" b="0" i="1"/>
            <a:t>Program 2016 Prostorno uređenje i unaprjeđenje stanovanja</a:t>
          </a:r>
        </a:p>
      </dgm:t>
    </dgm:pt>
    <dgm:pt modelId="{25AC7389-3D4F-425A-82D9-12A2A55EEFA6}" type="parTrans" cxnId="{8B20045C-7142-4745-A0C3-3AA402F0E0F9}">
      <dgm:prSet/>
      <dgm:spPr/>
      <dgm:t>
        <a:bodyPr/>
        <a:lstStyle/>
        <a:p>
          <a:endParaRPr lang="hr-HR"/>
        </a:p>
      </dgm:t>
    </dgm:pt>
    <dgm:pt modelId="{090AD84A-BC3C-42F3-ABB1-05A314F1F8A6}" type="sibTrans" cxnId="{8B20045C-7142-4745-A0C3-3AA402F0E0F9}">
      <dgm:prSet/>
      <dgm:spPr/>
      <dgm:t>
        <a:bodyPr/>
        <a:lstStyle/>
        <a:p>
          <a:endParaRPr lang="hr-HR"/>
        </a:p>
      </dgm:t>
    </dgm:pt>
    <dgm:pt modelId="{072D3446-4F81-46C9-BD67-17AD76FA7CC3}">
      <dgm:prSet phldrT="[Tekst]" custT="1"/>
      <dgm:spPr/>
      <dgm:t>
        <a:bodyPr/>
        <a:lstStyle/>
        <a:p>
          <a:r>
            <a:rPr lang="hr-HR" sz="1200" i="1"/>
            <a:t>     </a:t>
          </a:r>
          <a:r>
            <a:rPr lang="hr-HR" sz="1400" b="0" i="1"/>
            <a:t>Program 2018 Razvoj zajednice - ITU</a:t>
          </a:r>
          <a:endParaRPr lang="hr-HR" sz="1200" b="0" i="1"/>
        </a:p>
      </dgm:t>
    </dgm:pt>
    <dgm:pt modelId="{31790671-2B34-4D47-914E-00A98BB76459}" type="parTrans" cxnId="{A7B9D3DC-7E9E-4832-A4F9-7B258DDA9407}">
      <dgm:prSet/>
      <dgm:spPr/>
      <dgm:t>
        <a:bodyPr/>
        <a:lstStyle/>
        <a:p>
          <a:endParaRPr lang="hr-HR"/>
        </a:p>
      </dgm:t>
    </dgm:pt>
    <dgm:pt modelId="{B44B5B19-CF29-4DB1-B102-3123778A4409}" type="sibTrans" cxnId="{A7B9D3DC-7E9E-4832-A4F9-7B258DDA9407}">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3"/>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3"/>
      <dgm:spPr/>
    </dgm:pt>
    <dgm:pt modelId="{F54FC98A-6932-4DD7-B93F-9B0AECAC4505}" type="pres">
      <dgm:prSet presAssocID="{D5020347-45A8-4007-850E-BCEFA1CFB250}" presName="vert1" presStyleCnt="0"/>
      <dgm:spPr/>
    </dgm:pt>
    <dgm:pt modelId="{7CC3BAAA-491C-4027-B991-871F6B99726E}" type="pres">
      <dgm:prSet presAssocID="{5BB4960E-BA7C-4B58-8DD9-CB2AE2676EAC}" presName="thickLine" presStyleLbl="alignNode1" presStyleIdx="1" presStyleCnt="3"/>
      <dgm:spPr/>
    </dgm:pt>
    <dgm:pt modelId="{BCA249F0-86EA-45C3-A4E9-19F853D0AE78}" type="pres">
      <dgm:prSet presAssocID="{5BB4960E-BA7C-4B58-8DD9-CB2AE2676EAC}" presName="horz1" presStyleCnt="0"/>
      <dgm:spPr/>
    </dgm:pt>
    <dgm:pt modelId="{3B57B238-A44F-4DAA-9233-8B04C29B0D14}" type="pres">
      <dgm:prSet presAssocID="{5BB4960E-BA7C-4B58-8DD9-CB2AE2676EAC}" presName="tx1" presStyleLbl="revTx" presStyleIdx="1" presStyleCnt="3"/>
      <dgm:spPr/>
    </dgm:pt>
    <dgm:pt modelId="{644598AF-03C4-41A1-94D2-F706DD82D1A8}" type="pres">
      <dgm:prSet presAssocID="{5BB4960E-BA7C-4B58-8DD9-CB2AE2676EAC}" presName="vert1" presStyleCnt="0"/>
      <dgm:spPr/>
    </dgm:pt>
    <dgm:pt modelId="{A7F02463-C08C-4BA8-BDE9-A95B0DBF81AB}" type="pres">
      <dgm:prSet presAssocID="{072D3446-4F81-46C9-BD67-17AD76FA7CC3}" presName="thickLine" presStyleLbl="alignNode1" presStyleIdx="2" presStyleCnt="3"/>
      <dgm:spPr/>
    </dgm:pt>
    <dgm:pt modelId="{CAFA92A8-4363-40D7-8604-1F68349152F8}" type="pres">
      <dgm:prSet presAssocID="{072D3446-4F81-46C9-BD67-17AD76FA7CC3}" presName="horz1" presStyleCnt="0"/>
      <dgm:spPr/>
    </dgm:pt>
    <dgm:pt modelId="{7FEC9D77-BE4B-4FE0-A605-B698E6606A48}" type="pres">
      <dgm:prSet presAssocID="{072D3446-4F81-46C9-BD67-17AD76FA7CC3}" presName="tx1" presStyleLbl="revTx" presStyleIdx="2" presStyleCnt="3"/>
      <dgm:spPr/>
    </dgm:pt>
    <dgm:pt modelId="{0FB8B237-CE85-43E5-A758-A102F222AD54}" type="pres">
      <dgm:prSet presAssocID="{072D3446-4F81-46C9-BD67-17AD76FA7CC3}" presName="vert1" presStyleCnt="0"/>
      <dgm:spPr/>
    </dgm:pt>
  </dgm:ptLst>
  <dgm:cxnLst>
    <dgm:cxn modelId="{8B20045C-7142-4745-A0C3-3AA402F0E0F9}" srcId="{FBC53069-D191-40F3-BB5E-9884CEBABE71}" destId="{5BB4960E-BA7C-4B58-8DD9-CB2AE2676EAC}" srcOrd="1" destOrd="0" parTransId="{25AC7389-3D4F-425A-82D9-12A2A55EEFA6}" sibTransId="{090AD84A-BC3C-42F3-ABB1-05A314F1F8A6}"/>
    <dgm:cxn modelId="{E922FE74-C123-45CF-88EB-B03148FF28F8}" type="presOf" srcId="{072D3446-4F81-46C9-BD67-17AD76FA7CC3}" destId="{7FEC9D77-BE4B-4FE0-A605-B698E6606A48}" srcOrd="0" destOrd="0" presId="urn:microsoft.com/office/officeart/2008/layout/LinedList"/>
    <dgm:cxn modelId="{E91B8B88-337A-42F1-8510-6BCD459295CA}" type="presOf" srcId="{FBC53069-D191-40F3-BB5E-9884CEBABE71}" destId="{2EC1A73E-6146-4920-8D83-B5245AAA8460}" srcOrd="0" destOrd="0" presId="urn:microsoft.com/office/officeart/2008/layout/LinedList"/>
    <dgm:cxn modelId="{B5BC1392-E29C-436D-BF7E-94288591741D}" type="presOf" srcId="{5BB4960E-BA7C-4B58-8DD9-CB2AE2676EAC}" destId="{3B57B238-A44F-4DAA-9233-8B04C29B0D14}" srcOrd="0" destOrd="0" presId="urn:microsoft.com/office/officeart/2008/layout/LinedList"/>
    <dgm:cxn modelId="{A7B9D3DC-7E9E-4832-A4F9-7B258DDA9407}" srcId="{FBC53069-D191-40F3-BB5E-9884CEBABE71}" destId="{072D3446-4F81-46C9-BD67-17AD76FA7CC3}" srcOrd="2" destOrd="0" parTransId="{31790671-2B34-4D47-914E-00A98BB76459}" sibTransId="{B44B5B19-CF29-4DB1-B102-3123778A4409}"/>
    <dgm:cxn modelId="{E8E59EEB-CF12-42D3-BD60-10CE73471331}" type="presOf" srcId="{D5020347-45A8-4007-850E-BCEFA1CFB250}" destId="{7E539DC1-D2D8-484E-897A-8B871C981B42}" srcOrd="0" destOrd="0" presId="urn:microsoft.com/office/officeart/2008/layout/LinedList"/>
    <dgm:cxn modelId="{E2B869F6-3EAC-4946-B853-7B8A6C3102F1}" srcId="{FBC53069-D191-40F3-BB5E-9884CEBABE71}" destId="{D5020347-45A8-4007-850E-BCEFA1CFB250}" srcOrd="0" destOrd="0" parTransId="{3B0EE997-27C1-403E-8F36-086101C88A66}" sibTransId="{4A0D14D3-8C74-4A36-97E6-ACB909BE0B33}"/>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B1A01E53-9DEE-4DC9-ACBD-17C066EDA597}" type="presParOf" srcId="{2EC1A73E-6146-4920-8D83-B5245AAA8460}" destId="{7CC3BAAA-491C-4027-B991-871F6B99726E}" srcOrd="2" destOrd="0" presId="urn:microsoft.com/office/officeart/2008/layout/LinedList"/>
    <dgm:cxn modelId="{8842DC4E-D825-4C5B-ABD8-8F54FFC7603A}" type="presParOf" srcId="{2EC1A73E-6146-4920-8D83-B5245AAA8460}" destId="{BCA249F0-86EA-45C3-A4E9-19F853D0AE78}" srcOrd="3" destOrd="0" presId="urn:microsoft.com/office/officeart/2008/layout/LinedList"/>
    <dgm:cxn modelId="{D5C4DCDA-44D8-4E21-8470-C91009F22816}" type="presParOf" srcId="{BCA249F0-86EA-45C3-A4E9-19F853D0AE78}" destId="{3B57B238-A44F-4DAA-9233-8B04C29B0D14}" srcOrd="0" destOrd="0" presId="urn:microsoft.com/office/officeart/2008/layout/LinedList"/>
    <dgm:cxn modelId="{CD2B247E-A1E4-48B4-B66B-A97C37DE7B86}" type="presParOf" srcId="{BCA249F0-86EA-45C3-A4E9-19F853D0AE78}" destId="{644598AF-03C4-41A1-94D2-F706DD82D1A8}" srcOrd="1" destOrd="0" presId="urn:microsoft.com/office/officeart/2008/layout/LinedList"/>
    <dgm:cxn modelId="{D4578C99-14AF-45BB-AE50-E484008C3813}" type="presParOf" srcId="{2EC1A73E-6146-4920-8D83-B5245AAA8460}" destId="{A7F02463-C08C-4BA8-BDE9-A95B0DBF81AB}" srcOrd="4" destOrd="0" presId="urn:microsoft.com/office/officeart/2008/layout/LinedList"/>
    <dgm:cxn modelId="{D200EC7B-0E9E-470D-A8B9-201B9BB7AFD8}" type="presParOf" srcId="{2EC1A73E-6146-4920-8D83-B5245AAA8460}" destId="{CAFA92A8-4363-40D7-8604-1F68349152F8}" srcOrd="5" destOrd="0" presId="urn:microsoft.com/office/officeart/2008/layout/LinedList"/>
    <dgm:cxn modelId="{C470E276-A4DD-43AB-A84A-1791DC33A97C}" type="presParOf" srcId="{CAFA92A8-4363-40D7-8604-1F68349152F8}" destId="{7FEC9D77-BE4B-4FE0-A605-B698E6606A48}" srcOrd="0" destOrd="0" presId="urn:microsoft.com/office/officeart/2008/layout/LinedList"/>
    <dgm:cxn modelId="{52395284-21F4-4A60-8C72-47D16F8CD0D3}" type="presParOf" srcId="{CAFA92A8-4363-40D7-8604-1F68349152F8}" destId="{0FB8B237-CE85-43E5-A758-A102F222AD54}"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dgm:t>
        <a:bodyPr/>
        <a:lstStyle/>
        <a:p>
          <a:r>
            <a:rPr lang="hr-HR" sz="1400" b="1" i="0"/>
            <a:t>    	 GLAVA 09 POTICANJE RAZVOJA TURIZMA</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5BB4960E-BA7C-4B58-8DD9-CB2AE2676EAC}">
      <dgm:prSet phldrT="[Tekst]" custT="1"/>
      <dgm:spPr/>
      <dgm:t>
        <a:bodyPr/>
        <a:lstStyle/>
        <a:p>
          <a:r>
            <a:rPr lang="hr-HR" sz="1400" i="1"/>
            <a:t>     </a:t>
          </a:r>
          <a:r>
            <a:rPr lang="hr-HR" sz="1400" b="0" i="1"/>
            <a:t>Program 2017 Poticanje razvoja turizma</a:t>
          </a:r>
        </a:p>
      </dgm:t>
    </dgm:pt>
    <dgm:pt modelId="{25AC7389-3D4F-425A-82D9-12A2A55EEFA6}" type="parTrans" cxnId="{8B20045C-7142-4745-A0C3-3AA402F0E0F9}">
      <dgm:prSet/>
      <dgm:spPr/>
      <dgm:t>
        <a:bodyPr/>
        <a:lstStyle/>
        <a:p>
          <a:endParaRPr lang="hr-HR"/>
        </a:p>
      </dgm:t>
    </dgm:pt>
    <dgm:pt modelId="{090AD84A-BC3C-42F3-ABB1-05A314F1F8A6}" type="sibTrans" cxnId="{8B20045C-7142-4745-A0C3-3AA402F0E0F9}">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2"/>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2"/>
      <dgm:spPr/>
    </dgm:pt>
    <dgm:pt modelId="{F54FC98A-6932-4DD7-B93F-9B0AECAC4505}" type="pres">
      <dgm:prSet presAssocID="{D5020347-45A8-4007-850E-BCEFA1CFB250}" presName="vert1" presStyleCnt="0"/>
      <dgm:spPr/>
    </dgm:pt>
    <dgm:pt modelId="{7CC3BAAA-491C-4027-B991-871F6B99726E}" type="pres">
      <dgm:prSet presAssocID="{5BB4960E-BA7C-4B58-8DD9-CB2AE2676EAC}" presName="thickLine" presStyleLbl="alignNode1" presStyleIdx="1" presStyleCnt="2"/>
      <dgm:spPr/>
    </dgm:pt>
    <dgm:pt modelId="{BCA249F0-86EA-45C3-A4E9-19F853D0AE78}" type="pres">
      <dgm:prSet presAssocID="{5BB4960E-BA7C-4B58-8DD9-CB2AE2676EAC}" presName="horz1" presStyleCnt="0"/>
      <dgm:spPr/>
    </dgm:pt>
    <dgm:pt modelId="{3B57B238-A44F-4DAA-9233-8B04C29B0D14}" type="pres">
      <dgm:prSet presAssocID="{5BB4960E-BA7C-4B58-8DD9-CB2AE2676EAC}" presName="tx1" presStyleLbl="revTx" presStyleIdx="1" presStyleCnt="2"/>
      <dgm:spPr/>
    </dgm:pt>
    <dgm:pt modelId="{644598AF-03C4-41A1-94D2-F706DD82D1A8}" type="pres">
      <dgm:prSet presAssocID="{5BB4960E-BA7C-4B58-8DD9-CB2AE2676EAC}" presName="vert1" presStyleCnt="0"/>
      <dgm:spPr/>
    </dgm:pt>
  </dgm:ptLst>
  <dgm:cxnLst>
    <dgm:cxn modelId="{8B20045C-7142-4745-A0C3-3AA402F0E0F9}" srcId="{FBC53069-D191-40F3-BB5E-9884CEBABE71}" destId="{5BB4960E-BA7C-4B58-8DD9-CB2AE2676EAC}" srcOrd="1" destOrd="0" parTransId="{25AC7389-3D4F-425A-82D9-12A2A55EEFA6}" sibTransId="{090AD84A-BC3C-42F3-ABB1-05A314F1F8A6}"/>
    <dgm:cxn modelId="{E91B8B88-337A-42F1-8510-6BCD459295CA}" type="presOf" srcId="{FBC53069-D191-40F3-BB5E-9884CEBABE71}" destId="{2EC1A73E-6146-4920-8D83-B5245AAA8460}" srcOrd="0" destOrd="0" presId="urn:microsoft.com/office/officeart/2008/layout/LinedList"/>
    <dgm:cxn modelId="{B5BC1392-E29C-436D-BF7E-94288591741D}" type="presOf" srcId="{5BB4960E-BA7C-4B58-8DD9-CB2AE2676EAC}" destId="{3B57B238-A44F-4DAA-9233-8B04C29B0D14}" srcOrd="0" destOrd="0" presId="urn:microsoft.com/office/officeart/2008/layout/LinedList"/>
    <dgm:cxn modelId="{E8E59EEB-CF12-42D3-BD60-10CE73471331}" type="presOf" srcId="{D5020347-45A8-4007-850E-BCEFA1CFB250}" destId="{7E539DC1-D2D8-484E-897A-8B871C981B42}" srcOrd="0" destOrd="0" presId="urn:microsoft.com/office/officeart/2008/layout/LinedList"/>
    <dgm:cxn modelId="{E2B869F6-3EAC-4946-B853-7B8A6C3102F1}" srcId="{FBC53069-D191-40F3-BB5E-9884CEBABE71}" destId="{D5020347-45A8-4007-850E-BCEFA1CFB250}" srcOrd="0" destOrd="0" parTransId="{3B0EE997-27C1-403E-8F36-086101C88A66}" sibTransId="{4A0D14D3-8C74-4A36-97E6-ACB909BE0B33}"/>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B1A01E53-9DEE-4DC9-ACBD-17C066EDA597}" type="presParOf" srcId="{2EC1A73E-6146-4920-8D83-B5245AAA8460}" destId="{7CC3BAAA-491C-4027-B991-871F6B99726E}" srcOrd="2" destOrd="0" presId="urn:microsoft.com/office/officeart/2008/layout/LinedList"/>
    <dgm:cxn modelId="{8842DC4E-D825-4C5B-ABD8-8F54FFC7603A}" type="presParOf" srcId="{2EC1A73E-6146-4920-8D83-B5245AAA8460}" destId="{BCA249F0-86EA-45C3-A4E9-19F853D0AE78}" srcOrd="3" destOrd="0" presId="urn:microsoft.com/office/officeart/2008/layout/LinedList"/>
    <dgm:cxn modelId="{D5C4DCDA-44D8-4E21-8470-C91009F22816}" type="presParOf" srcId="{BCA249F0-86EA-45C3-A4E9-19F853D0AE78}" destId="{3B57B238-A44F-4DAA-9233-8B04C29B0D14}" srcOrd="0" destOrd="0" presId="urn:microsoft.com/office/officeart/2008/layout/LinedList"/>
    <dgm:cxn modelId="{CD2B247E-A1E4-48B4-B66B-A97C37DE7B86}" type="presParOf" srcId="{BCA249F0-86EA-45C3-A4E9-19F853D0AE78}" destId="{644598AF-03C4-41A1-94D2-F706DD82D1A8}"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4887"/>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4887"/>
          <a:ext cx="5861670" cy="517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solidFill>
                <a:sysClr val="windowText" lastClr="000000"/>
              </a:solidFill>
            </a:rPr>
            <a:t>RAZDJEL 001 PREDSTAVNIČKA I IZVRŠNA TIJELA GRADA I MJESNA SAMOUPRAVA</a:t>
          </a:r>
        </a:p>
      </dsp:txBody>
      <dsp:txXfrm>
        <a:off x="0" y="4887"/>
        <a:ext cx="5861670" cy="517610"/>
      </dsp:txXfrm>
    </dsp:sp>
    <dsp:sp modelId="{40BB2393-4B9F-4578-84D6-FC19A6C229F9}">
      <dsp:nvSpPr>
        <dsp:cNvPr id="0" name=""/>
        <dsp:cNvSpPr/>
      </dsp:nvSpPr>
      <dsp:spPr>
        <a:xfrm>
          <a:off x="0" y="522497"/>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522497"/>
          <a:ext cx="5861670" cy="252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01 PREDSTAVNIČKA I IZVRŠNA TIJELA</a:t>
          </a:r>
          <a:endParaRPr lang="hr-HR" sz="1400" b="1" i="1" kern="1200"/>
        </a:p>
      </dsp:txBody>
      <dsp:txXfrm>
        <a:off x="0" y="522497"/>
        <a:ext cx="5861670" cy="252687"/>
      </dsp:txXfrm>
    </dsp:sp>
    <dsp:sp modelId="{74BD29BF-6A71-40F3-8D2C-D435FAFC703E}">
      <dsp:nvSpPr>
        <dsp:cNvPr id="0" name=""/>
        <dsp:cNvSpPr/>
      </dsp:nvSpPr>
      <dsp:spPr>
        <a:xfrm>
          <a:off x="0" y="775185"/>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F38919-4001-4CAF-B845-9A7B4DF706FD}">
      <dsp:nvSpPr>
        <dsp:cNvPr id="0" name=""/>
        <dsp:cNvSpPr/>
      </dsp:nvSpPr>
      <dsp:spPr>
        <a:xfrm>
          <a:off x="0" y="775185"/>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kern="1200"/>
            <a:t>   </a:t>
          </a:r>
          <a:r>
            <a:rPr lang="hr-HR" sz="1400" b="0" i="1" kern="1200"/>
            <a:t>Program 1001 Aktivnosti iz djelokruga gradskog vijeća</a:t>
          </a:r>
        </a:p>
      </dsp:txBody>
      <dsp:txXfrm>
        <a:off x="0" y="775185"/>
        <a:ext cx="5867399" cy="250299"/>
      </dsp:txXfrm>
    </dsp:sp>
    <dsp:sp modelId="{4115AA83-9E10-49A4-9E70-5FDBE67AA04D}">
      <dsp:nvSpPr>
        <dsp:cNvPr id="0" name=""/>
        <dsp:cNvSpPr/>
      </dsp:nvSpPr>
      <dsp:spPr>
        <a:xfrm>
          <a:off x="0" y="1025485"/>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B8F976-2F56-4FEB-9658-5220084F5CEF}">
      <dsp:nvSpPr>
        <dsp:cNvPr id="0" name=""/>
        <dsp:cNvSpPr/>
      </dsp:nvSpPr>
      <dsp:spPr>
        <a:xfrm>
          <a:off x="0" y="1025485"/>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0" kern="1200"/>
            <a:t>   </a:t>
          </a:r>
          <a:r>
            <a:rPr lang="hr-HR" sz="1400" b="0" i="1" kern="1200"/>
            <a:t>Program 1002 Aktivnosti iz djelokruga gradonačelnice</a:t>
          </a:r>
          <a:endParaRPr lang="hr-HR" sz="1200" b="0" i="1" kern="1200"/>
        </a:p>
      </dsp:txBody>
      <dsp:txXfrm>
        <a:off x="0" y="1025485"/>
        <a:ext cx="5867399" cy="250299"/>
      </dsp:txXfrm>
    </dsp:sp>
    <dsp:sp modelId="{5DE16A23-E37E-4FD4-85BB-B7E045CBD929}">
      <dsp:nvSpPr>
        <dsp:cNvPr id="0" name=""/>
        <dsp:cNvSpPr/>
      </dsp:nvSpPr>
      <dsp:spPr>
        <a:xfrm>
          <a:off x="0" y="1275785"/>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6EAE9A-6C64-42C3-9244-7F62412647D6}">
      <dsp:nvSpPr>
        <dsp:cNvPr id="0" name=""/>
        <dsp:cNvSpPr/>
      </dsp:nvSpPr>
      <dsp:spPr>
        <a:xfrm>
          <a:off x="0" y="1275785"/>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1" kern="1200"/>
            <a:t>RAZDJEL 002 UPRAVNA TIJELA GRADA</a:t>
          </a:r>
          <a:endParaRPr lang="hr-HR" sz="1400" i="1" kern="1200"/>
        </a:p>
      </dsp:txBody>
      <dsp:txXfrm>
        <a:off x="0" y="1275785"/>
        <a:ext cx="5867399" cy="250299"/>
      </dsp:txXfrm>
    </dsp:sp>
    <dsp:sp modelId="{62F91824-BF60-46DC-A24D-72BF68BDB787}">
      <dsp:nvSpPr>
        <dsp:cNvPr id="0" name=""/>
        <dsp:cNvSpPr/>
      </dsp:nvSpPr>
      <dsp:spPr>
        <a:xfrm>
          <a:off x="0" y="1526084"/>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DA3A11-AA5A-431A-97CB-3D261D06DC65}">
      <dsp:nvSpPr>
        <dsp:cNvPr id="0" name=""/>
        <dsp:cNvSpPr/>
      </dsp:nvSpPr>
      <dsp:spPr>
        <a:xfrm>
          <a:off x="0" y="1526084"/>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1" kern="1200"/>
            <a:t>GLAVA 01 REDOVITE AKTIVNOSTI IZ DJELOKRUGA GRADA</a:t>
          </a:r>
          <a:endParaRPr lang="hr-HR" sz="1400" i="1" kern="1200"/>
        </a:p>
      </dsp:txBody>
      <dsp:txXfrm>
        <a:off x="0" y="1526084"/>
        <a:ext cx="5867399" cy="250299"/>
      </dsp:txXfrm>
    </dsp:sp>
    <dsp:sp modelId="{C35AE9C4-1A6A-4FF5-8FB8-7D9E97A24105}">
      <dsp:nvSpPr>
        <dsp:cNvPr id="0" name=""/>
        <dsp:cNvSpPr/>
      </dsp:nvSpPr>
      <dsp:spPr>
        <a:xfrm>
          <a:off x="0" y="1776384"/>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0E7FE3-B3A9-4588-9E55-F0FC9E5F9E56}">
      <dsp:nvSpPr>
        <dsp:cNvPr id="0" name=""/>
        <dsp:cNvSpPr/>
      </dsp:nvSpPr>
      <dsp:spPr>
        <a:xfrm>
          <a:off x="0" y="1776384"/>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0" i="1" kern="1200"/>
            <a:t>Program 2001 Redovita aktivnost iz djelokruga grada</a:t>
          </a:r>
        </a:p>
      </dsp:txBody>
      <dsp:txXfrm>
        <a:off x="0" y="1776384"/>
        <a:ext cx="5867399" cy="250299"/>
      </dsp:txXfrm>
    </dsp:sp>
    <dsp:sp modelId="{6129712C-F6E9-4C94-B90C-4978A3D73CAA}">
      <dsp:nvSpPr>
        <dsp:cNvPr id="0" name=""/>
        <dsp:cNvSpPr/>
      </dsp:nvSpPr>
      <dsp:spPr>
        <a:xfrm>
          <a:off x="0" y="2026684"/>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F6EAC9-30CB-4DF2-85D1-5570ADE84E1B}">
      <dsp:nvSpPr>
        <dsp:cNvPr id="0" name=""/>
        <dsp:cNvSpPr/>
      </dsp:nvSpPr>
      <dsp:spPr>
        <a:xfrm>
          <a:off x="0" y="2026684"/>
          <a:ext cx="5861670" cy="4951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	GLAVA 02 ODRŽAVANJE I GRAĐENJE KOMUNALNE I DRUGE 	INFRASTRUKTURE I ZAŠTITA OKOLIŠA</a:t>
          </a:r>
        </a:p>
      </dsp:txBody>
      <dsp:txXfrm>
        <a:off x="0" y="2026684"/>
        <a:ext cx="5861670" cy="495138"/>
      </dsp:txXfrm>
    </dsp:sp>
    <dsp:sp modelId="{1AAFF62B-6419-40AB-8811-69C14C55391F}">
      <dsp:nvSpPr>
        <dsp:cNvPr id="0" name=""/>
        <dsp:cNvSpPr/>
      </dsp:nvSpPr>
      <dsp:spPr>
        <a:xfrm>
          <a:off x="0" y="252182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8F1D4D-BE82-4930-8616-95D441BFEF70}">
      <dsp:nvSpPr>
        <dsp:cNvPr id="0" name=""/>
        <dsp:cNvSpPr/>
      </dsp:nvSpPr>
      <dsp:spPr>
        <a:xfrm>
          <a:off x="0" y="2521822"/>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0" i="1" kern="1200"/>
            <a:t>Program 2002 Održavanje komunalne infrastrukture</a:t>
          </a:r>
        </a:p>
      </dsp:txBody>
      <dsp:txXfrm>
        <a:off x="0" y="2521822"/>
        <a:ext cx="5867399" cy="250299"/>
      </dsp:txXfrm>
    </dsp:sp>
    <dsp:sp modelId="{114D1ABD-6F62-4638-AA1B-010C82D770A7}">
      <dsp:nvSpPr>
        <dsp:cNvPr id="0" name=""/>
        <dsp:cNvSpPr/>
      </dsp:nvSpPr>
      <dsp:spPr>
        <a:xfrm>
          <a:off x="0" y="277212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3DB374-C865-4C28-9500-7B486DCC248B}">
      <dsp:nvSpPr>
        <dsp:cNvPr id="0" name=""/>
        <dsp:cNvSpPr/>
      </dsp:nvSpPr>
      <dsp:spPr>
        <a:xfrm>
          <a:off x="0" y="2772122"/>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b="0" i="1" kern="1200"/>
            <a:t>Program 2003 Gradnja objekata i uređaja komunalne infrastrukture</a:t>
          </a:r>
        </a:p>
      </dsp:txBody>
      <dsp:txXfrm>
        <a:off x="0" y="2772122"/>
        <a:ext cx="5867399" cy="250299"/>
      </dsp:txXfrm>
    </dsp:sp>
    <dsp:sp modelId="{6B3E7782-9FB4-41BD-B35C-EC5ADA483363}">
      <dsp:nvSpPr>
        <dsp:cNvPr id="0" name=""/>
        <dsp:cNvSpPr/>
      </dsp:nvSpPr>
      <dsp:spPr>
        <a:xfrm>
          <a:off x="0" y="302242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90D274-90D7-4853-92D4-DC43D037A3F9}">
      <dsp:nvSpPr>
        <dsp:cNvPr id="0" name=""/>
        <dsp:cNvSpPr/>
      </dsp:nvSpPr>
      <dsp:spPr>
        <a:xfrm>
          <a:off x="0" y="3022422"/>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2020 Gradnja objekata društvene i druge namjene</a:t>
          </a:r>
        </a:p>
      </dsp:txBody>
      <dsp:txXfrm>
        <a:off x="0" y="3022422"/>
        <a:ext cx="5867399" cy="250299"/>
      </dsp:txXfrm>
    </dsp:sp>
    <dsp:sp modelId="{1C7952D2-0A2C-4403-AC9A-6365A7B42E6E}">
      <dsp:nvSpPr>
        <dsp:cNvPr id="0" name=""/>
        <dsp:cNvSpPr/>
      </dsp:nvSpPr>
      <dsp:spPr>
        <a:xfrm>
          <a:off x="0" y="327272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0845A2-11DD-48E1-AF28-37A9127D4280}">
      <dsp:nvSpPr>
        <dsp:cNvPr id="0" name=""/>
        <dsp:cNvSpPr/>
      </dsp:nvSpPr>
      <dsp:spPr>
        <a:xfrm>
          <a:off x="0" y="3272722"/>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i="1" kern="1200"/>
            <a:t>     </a:t>
          </a:r>
          <a:r>
            <a:rPr lang="hr-HR" sz="1400" i="1" kern="1200"/>
            <a:t>Program 2021 Zaštita okoliša</a:t>
          </a:r>
          <a:endParaRPr lang="hr-HR" sz="1200" i="1" kern="1200"/>
        </a:p>
      </dsp:txBody>
      <dsp:txXfrm>
        <a:off x="0" y="3272722"/>
        <a:ext cx="5867399" cy="250299"/>
      </dsp:txXfrm>
    </dsp:sp>
    <dsp:sp modelId="{659636C4-25C6-4067-8B95-F66B2DB98CC1}">
      <dsp:nvSpPr>
        <dsp:cNvPr id="0" name=""/>
        <dsp:cNvSpPr/>
      </dsp:nvSpPr>
      <dsp:spPr>
        <a:xfrm>
          <a:off x="0" y="352302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E9BE6-D319-4D97-9ED3-C507EDFE6AA8}">
      <dsp:nvSpPr>
        <dsp:cNvPr id="0" name=""/>
        <dsp:cNvSpPr/>
      </dsp:nvSpPr>
      <dsp:spPr>
        <a:xfrm>
          <a:off x="0" y="3523022"/>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1" i="0" kern="1200"/>
            <a:t>GLAVA 03 GOSPODARSTVO I POLJOPRIVREDA</a:t>
          </a:r>
        </a:p>
      </dsp:txBody>
      <dsp:txXfrm>
        <a:off x="0" y="3523022"/>
        <a:ext cx="5867399" cy="250299"/>
      </dsp:txXfrm>
    </dsp:sp>
    <dsp:sp modelId="{BD9C30B0-FBC3-4FF5-9ADC-C410B084868D}">
      <dsp:nvSpPr>
        <dsp:cNvPr id="0" name=""/>
        <dsp:cNvSpPr/>
      </dsp:nvSpPr>
      <dsp:spPr>
        <a:xfrm>
          <a:off x="0" y="3773321"/>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124DBE-DF41-4FD8-B713-9C6226C5E441}">
      <dsp:nvSpPr>
        <dsp:cNvPr id="0" name=""/>
        <dsp:cNvSpPr/>
      </dsp:nvSpPr>
      <dsp:spPr>
        <a:xfrm>
          <a:off x="0" y="3773321"/>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2005 Poticanje razvoja poljoprivrede i poduzetništva</a:t>
          </a:r>
        </a:p>
      </dsp:txBody>
      <dsp:txXfrm>
        <a:off x="0" y="3773321"/>
        <a:ext cx="5867399" cy="250299"/>
      </dsp:txXfrm>
    </dsp:sp>
    <dsp:sp modelId="{9EBE7529-3079-4514-B507-147C0D0D218F}">
      <dsp:nvSpPr>
        <dsp:cNvPr id="0" name=""/>
        <dsp:cNvSpPr/>
      </dsp:nvSpPr>
      <dsp:spPr>
        <a:xfrm>
          <a:off x="0" y="4023621"/>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90A318-91A9-4B29-9397-F17B61AC6F25}">
      <dsp:nvSpPr>
        <dsp:cNvPr id="0" name=""/>
        <dsp:cNvSpPr/>
      </dsp:nvSpPr>
      <dsp:spPr>
        <a:xfrm>
          <a:off x="0" y="4023621"/>
          <a:ext cx="5867399" cy="215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b="1" i="0" kern="1200"/>
            <a:t>GLAVA 04 VATROGASNE SLUŽBE I SIGURNOST</a:t>
          </a:r>
        </a:p>
      </dsp:txBody>
      <dsp:txXfrm>
        <a:off x="0" y="4023621"/>
        <a:ext cx="5867399" cy="215345"/>
      </dsp:txXfrm>
    </dsp:sp>
    <dsp:sp modelId="{D6A23BE1-E109-4379-AD54-758AC44DEC6B}">
      <dsp:nvSpPr>
        <dsp:cNvPr id="0" name=""/>
        <dsp:cNvSpPr/>
      </dsp:nvSpPr>
      <dsp:spPr>
        <a:xfrm>
          <a:off x="0" y="4238967"/>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7AF1E9-7198-46FE-8CD9-E734099BB69D}">
      <dsp:nvSpPr>
        <dsp:cNvPr id="0" name=""/>
        <dsp:cNvSpPr/>
      </dsp:nvSpPr>
      <dsp:spPr>
        <a:xfrm>
          <a:off x="0" y="4238967"/>
          <a:ext cx="5867399" cy="215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hr-HR" sz="1000" kern="1200"/>
            <a:t>        </a:t>
          </a:r>
          <a:r>
            <a:rPr lang="hr-HR" sz="1400" i="1" kern="1200"/>
            <a:t>Program 2006 Vatrogastvo i sigurnost</a:t>
          </a:r>
          <a:endParaRPr lang="hr-HR" sz="1000" i="1" kern="1200"/>
        </a:p>
      </dsp:txBody>
      <dsp:txXfrm>
        <a:off x="0" y="4238967"/>
        <a:ext cx="5867399" cy="215345"/>
      </dsp:txXfrm>
    </dsp:sp>
    <dsp:sp modelId="{275838FB-6DC8-4E4D-8703-50034D190C8A}">
      <dsp:nvSpPr>
        <dsp:cNvPr id="0" name=""/>
        <dsp:cNvSpPr/>
      </dsp:nvSpPr>
      <dsp:spPr>
        <a:xfrm>
          <a:off x="0" y="445431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BC1C1F-BFA5-400D-BDF8-364D7E3CA096}">
      <dsp:nvSpPr>
        <dsp:cNvPr id="0" name=""/>
        <dsp:cNvSpPr/>
      </dsp:nvSpPr>
      <dsp:spPr>
        <a:xfrm>
          <a:off x="0" y="4454312"/>
          <a:ext cx="5867399" cy="215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05 KULTURA I ŠPORT</a:t>
          </a:r>
        </a:p>
      </dsp:txBody>
      <dsp:txXfrm>
        <a:off x="0" y="4454312"/>
        <a:ext cx="5867399" cy="215345"/>
      </dsp:txXfrm>
    </dsp:sp>
    <dsp:sp modelId="{2CFFC4FA-0344-46E2-8959-308ED12DDD8E}">
      <dsp:nvSpPr>
        <dsp:cNvPr id="0" name=""/>
        <dsp:cNvSpPr/>
      </dsp:nvSpPr>
      <dsp:spPr>
        <a:xfrm>
          <a:off x="0" y="4669658"/>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861CF4-08A0-4346-8D8A-980ED3DF0A32}">
      <dsp:nvSpPr>
        <dsp:cNvPr id="0" name=""/>
        <dsp:cNvSpPr/>
      </dsp:nvSpPr>
      <dsp:spPr>
        <a:xfrm>
          <a:off x="0" y="4669658"/>
          <a:ext cx="5867399" cy="215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      Program 2007 Proračunski korisnik u kulturi</a:t>
          </a:r>
          <a:endParaRPr lang="hr-HR" sz="900" b="1" i="1" kern="1200"/>
        </a:p>
      </dsp:txBody>
      <dsp:txXfrm>
        <a:off x="0" y="4669658"/>
        <a:ext cx="5867399" cy="215345"/>
      </dsp:txXfrm>
    </dsp:sp>
    <dsp:sp modelId="{AA1D437A-54D7-4D31-BB7A-A0B2E86898CE}">
      <dsp:nvSpPr>
        <dsp:cNvPr id="0" name=""/>
        <dsp:cNvSpPr/>
      </dsp:nvSpPr>
      <dsp:spPr>
        <a:xfrm>
          <a:off x="0" y="4885003"/>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C31DE-0CED-4BCC-8E32-0F65B78A0323}">
      <dsp:nvSpPr>
        <dsp:cNvPr id="0" name=""/>
        <dsp:cNvSpPr/>
      </dsp:nvSpPr>
      <dsp:spPr>
        <a:xfrm>
          <a:off x="0" y="4885003"/>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2008 Javne potrebe u kulturi</a:t>
          </a:r>
          <a:endParaRPr lang="hr-HR" sz="1400" b="1" i="1" kern="1200"/>
        </a:p>
      </dsp:txBody>
      <dsp:txXfrm>
        <a:off x="0" y="4885003"/>
        <a:ext cx="5867399" cy="250299"/>
      </dsp:txXfrm>
    </dsp:sp>
    <dsp:sp modelId="{89B8D4F2-9B90-4078-A654-BC7D9BFDAACD}">
      <dsp:nvSpPr>
        <dsp:cNvPr id="0" name=""/>
        <dsp:cNvSpPr/>
      </dsp:nvSpPr>
      <dsp:spPr>
        <a:xfrm>
          <a:off x="0" y="5135303"/>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31FB7A-6BC8-4E16-8F1B-32651ADAD1A9}">
      <dsp:nvSpPr>
        <dsp:cNvPr id="0" name=""/>
        <dsp:cNvSpPr/>
      </dsp:nvSpPr>
      <dsp:spPr>
        <a:xfrm>
          <a:off x="0" y="5135303"/>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2009 Očuvanje kulturne baštine i zaštita spomenika kulture</a:t>
          </a:r>
        </a:p>
      </dsp:txBody>
      <dsp:txXfrm>
        <a:off x="0" y="5135303"/>
        <a:ext cx="5867399" cy="250299"/>
      </dsp:txXfrm>
    </dsp:sp>
    <dsp:sp modelId="{232EC0FF-8E3E-4EB5-BF20-AB8A8A09DFD9}">
      <dsp:nvSpPr>
        <dsp:cNvPr id="0" name=""/>
        <dsp:cNvSpPr/>
      </dsp:nvSpPr>
      <dsp:spPr>
        <a:xfrm>
          <a:off x="0" y="5385603"/>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BA3D51-825B-4960-A6E6-277596FBB040}">
      <dsp:nvSpPr>
        <dsp:cNvPr id="0" name=""/>
        <dsp:cNvSpPr/>
      </dsp:nvSpPr>
      <dsp:spPr>
        <a:xfrm>
          <a:off x="0" y="5385603"/>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2010 Sport i rekreacija</a:t>
          </a:r>
        </a:p>
      </dsp:txBody>
      <dsp:txXfrm>
        <a:off x="0" y="5385603"/>
        <a:ext cx="5867399" cy="250299"/>
      </dsp:txXfrm>
    </dsp:sp>
    <dsp:sp modelId="{283103AB-C9E7-4E0F-A40D-0D763717A629}">
      <dsp:nvSpPr>
        <dsp:cNvPr id="0" name=""/>
        <dsp:cNvSpPr/>
      </dsp:nvSpPr>
      <dsp:spPr>
        <a:xfrm>
          <a:off x="0" y="5635903"/>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BD57CB-1F0B-4C50-A5FF-7BBD042A1F2C}">
      <dsp:nvSpPr>
        <dsp:cNvPr id="0" name=""/>
        <dsp:cNvSpPr/>
      </dsp:nvSpPr>
      <dsp:spPr>
        <a:xfrm>
          <a:off x="0" y="5635903"/>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0" kern="1200"/>
            <a:t>   	</a:t>
          </a:r>
          <a:r>
            <a:rPr lang="hr-HR" sz="1400" b="1" i="0" kern="1200"/>
            <a:t>GLAVA 06 OBRAZOVANJE</a:t>
          </a:r>
        </a:p>
      </dsp:txBody>
      <dsp:txXfrm>
        <a:off x="0" y="5635903"/>
        <a:ext cx="5867399" cy="250299"/>
      </dsp:txXfrm>
    </dsp:sp>
    <dsp:sp modelId="{52910F74-B62F-4746-A7FD-50A4E0E210E8}">
      <dsp:nvSpPr>
        <dsp:cNvPr id="0" name=""/>
        <dsp:cNvSpPr/>
      </dsp:nvSpPr>
      <dsp:spPr>
        <a:xfrm>
          <a:off x="0" y="588620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62B930-E30E-46E5-8B6E-7C1C0D6390BC}">
      <dsp:nvSpPr>
        <dsp:cNvPr id="0" name=""/>
        <dsp:cNvSpPr/>
      </dsp:nvSpPr>
      <dsp:spPr>
        <a:xfrm>
          <a:off x="0" y="5886202"/>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2011 Predškolski odgoj</a:t>
          </a:r>
        </a:p>
      </dsp:txBody>
      <dsp:txXfrm>
        <a:off x="0" y="5886202"/>
        <a:ext cx="5867399" cy="250299"/>
      </dsp:txXfrm>
    </dsp:sp>
    <dsp:sp modelId="{E57F28DB-706C-457C-AEBC-C3FDA85766AC}">
      <dsp:nvSpPr>
        <dsp:cNvPr id="0" name=""/>
        <dsp:cNvSpPr/>
      </dsp:nvSpPr>
      <dsp:spPr>
        <a:xfrm>
          <a:off x="0" y="613650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5DBA9F-85D5-4A8E-864C-C465FEDAEF34}">
      <dsp:nvSpPr>
        <dsp:cNvPr id="0" name=""/>
        <dsp:cNvSpPr/>
      </dsp:nvSpPr>
      <dsp:spPr>
        <a:xfrm>
          <a:off x="0" y="6136502"/>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2012 Sufinanciranje osnovnog školstva</a:t>
          </a:r>
        </a:p>
      </dsp:txBody>
      <dsp:txXfrm>
        <a:off x="0" y="6136502"/>
        <a:ext cx="5867399" cy="250299"/>
      </dsp:txXfrm>
    </dsp:sp>
    <dsp:sp modelId="{FA4D7590-7CC2-40CB-9A15-FD77AE45EAA9}">
      <dsp:nvSpPr>
        <dsp:cNvPr id="0" name=""/>
        <dsp:cNvSpPr/>
      </dsp:nvSpPr>
      <dsp:spPr>
        <a:xfrm>
          <a:off x="0" y="638680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F05F4-AF0C-4A46-BE9D-3B561C85E9D9}">
      <dsp:nvSpPr>
        <dsp:cNvPr id="0" name=""/>
        <dsp:cNvSpPr/>
      </dsp:nvSpPr>
      <dsp:spPr>
        <a:xfrm>
          <a:off x="0" y="6386802"/>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     </a:t>
          </a:r>
          <a:r>
            <a:rPr lang="hr-HR" sz="1400" b="0" i="1" kern="1200"/>
            <a:t>Program 2013 Visoko obrazovanje</a:t>
          </a:r>
        </a:p>
      </dsp:txBody>
      <dsp:txXfrm>
        <a:off x="0" y="6386802"/>
        <a:ext cx="5867399" cy="250299"/>
      </dsp:txXfrm>
    </dsp:sp>
    <dsp:sp modelId="{6E4EB2E6-C496-4C9D-84FA-D000BB2E600C}">
      <dsp:nvSpPr>
        <dsp:cNvPr id="0" name=""/>
        <dsp:cNvSpPr/>
      </dsp:nvSpPr>
      <dsp:spPr>
        <a:xfrm>
          <a:off x="0" y="6637102"/>
          <a:ext cx="5867399"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558422-236C-4E26-872B-36A4E5BEF33A}">
      <dsp:nvSpPr>
        <dsp:cNvPr id="0" name=""/>
        <dsp:cNvSpPr/>
      </dsp:nvSpPr>
      <dsp:spPr>
        <a:xfrm>
          <a:off x="0" y="6637102"/>
          <a:ext cx="5867399" cy="250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2019 Obrazovanje - općenito</a:t>
          </a:r>
        </a:p>
      </dsp:txBody>
      <dsp:txXfrm>
        <a:off x="0" y="6637102"/>
        <a:ext cx="5867399" cy="2502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97"/>
          <a:ext cx="57988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97"/>
          <a:ext cx="5793157" cy="433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GLAVA 07 SOCIJALNA ZAŠTITA, ZDRAVSTVO, HUMANITARNA SKRB I 	DRUGI INTERESI</a:t>
          </a:r>
          <a:endParaRPr lang="hr-HR" sz="1400" b="1" i="1" kern="1200"/>
        </a:p>
      </dsp:txBody>
      <dsp:txXfrm>
        <a:off x="0" y="97"/>
        <a:ext cx="5793157" cy="433467"/>
      </dsp:txXfrm>
    </dsp:sp>
    <dsp:sp modelId="{7CC3BAAA-491C-4027-B991-871F6B99726E}">
      <dsp:nvSpPr>
        <dsp:cNvPr id="0" name=""/>
        <dsp:cNvSpPr/>
      </dsp:nvSpPr>
      <dsp:spPr>
        <a:xfrm>
          <a:off x="0" y="433564"/>
          <a:ext cx="57988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57B238-A44F-4DAA-9233-8B04C29B0D14}">
      <dsp:nvSpPr>
        <dsp:cNvPr id="0" name=""/>
        <dsp:cNvSpPr/>
      </dsp:nvSpPr>
      <dsp:spPr>
        <a:xfrm>
          <a:off x="0" y="433564"/>
          <a:ext cx="5793157" cy="32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0" i="1" kern="1200"/>
            <a:t>Program 2014 Sufinanciranje djelatnosti iz socijalne zaštie, humanitarne 			skrbi i drugo </a:t>
          </a:r>
        </a:p>
      </dsp:txBody>
      <dsp:txXfrm>
        <a:off x="0" y="433564"/>
        <a:ext cx="5793157" cy="3245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0"/>
          <a:ext cx="57607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0"/>
          <a:ext cx="5760720" cy="3086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      Program 2015 Razvoj civilnog društva</a:t>
          </a:r>
        </a:p>
      </dsp:txBody>
      <dsp:txXfrm>
        <a:off x="0" y="0"/>
        <a:ext cx="5760720" cy="3086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396"/>
          <a:ext cx="57607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396"/>
          <a:ext cx="5760720" cy="270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0" i="1" kern="1200"/>
            <a:t>     	</a:t>
          </a:r>
          <a:r>
            <a:rPr lang="hr-HR" sz="1400" b="1" i="0" kern="1200"/>
            <a:t>GLAVA 08 UNAPRJEĐENJE ZAJEDNICE</a:t>
          </a:r>
        </a:p>
      </dsp:txBody>
      <dsp:txXfrm>
        <a:off x="0" y="396"/>
        <a:ext cx="5760720" cy="270245"/>
      </dsp:txXfrm>
    </dsp:sp>
    <dsp:sp modelId="{7CC3BAAA-491C-4027-B991-871F6B99726E}">
      <dsp:nvSpPr>
        <dsp:cNvPr id="0" name=""/>
        <dsp:cNvSpPr/>
      </dsp:nvSpPr>
      <dsp:spPr>
        <a:xfrm>
          <a:off x="0" y="270642"/>
          <a:ext cx="57607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57B238-A44F-4DAA-9233-8B04C29B0D14}">
      <dsp:nvSpPr>
        <dsp:cNvPr id="0" name=""/>
        <dsp:cNvSpPr/>
      </dsp:nvSpPr>
      <dsp:spPr>
        <a:xfrm>
          <a:off x="0" y="270642"/>
          <a:ext cx="5760720" cy="270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0" i="1" kern="1200"/>
            <a:t>Program 2016 Prostorno uređenje i unaprjeđenje stanovanja</a:t>
          </a:r>
        </a:p>
      </dsp:txBody>
      <dsp:txXfrm>
        <a:off x="0" y="270642"/>
        <a:ext cx="5760720" cy="270245"/>
      </dsp:txXfrm>
    </dsp:sp>
    <dsp:sp modelId="{A7F02463-C08C-4BA8-BDE9-A95B0DBF81AB}">
      <dsp:nvSpPr>
        <dsp:cNvPr id="0" name=""/>
        <dsp:cNvSpPr/>
      </dsp:nvSpPr>
      <dsp:spPr>
        <a:xfrm>
          <a:off x="0" y="540887"/>
          <a:ext cx="57607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EC9D77-BE4B-4FE0-A605-B698E6606A48}">
      <dsp:nvSpPr>
        <dsp:cNvPr id="0" name=""/>
        <dsp:cNvSpPr/>
      </dsp:nvSpPr>
      <dsp:spPr>
        <a:xfrm>
          <a:off x="0" y="540887"/>
          <a:ext cx="5760720" cy="2702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i="1" kern="1200"/>
            <a:t>     </a:t>
          </a:r>
          <a:r>
            <a:rPr lang="hr-HR" sz="1400" b="0" i="1" kern="1200"/>
            <a:t>Program 2018 Razvoj zajednice - ITU</a:t>
          </a:r>
          <a:endParaRPr lang="hr-HR" sz="1200" b="0" i="1" kern="1200"/>
        </a:p>
      </dsp:txBody>
      <dsp:txXfrm>
        <a:off x="0" y="540887"/>
        <a:ext cx="5760720" cy="2702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0"/>
          <a:ext cx="57607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0"/>
          <a:ext cx="5760720" cy="405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0" kern="1200"/>
            <a:t>    	 GLAVA 09 POTICANJE RAZVOJA TURIZMA</a:t>
          </a:r>
        </a:p>
      </dsp:txBody>
      <dsp:txXfrm>
        <a:off x="0" y="0"/>
        <a:ext cx="5760720" cy="405764"/>
      </dsp:txXfrm>
    </dsp:sp>
    <dsp:sp modelId="{7CC3BAAA-491C-4027-B991-871F6B99726E}">
      <dsp:nvSpPr>
        <dsp:cNvPr id="0" name=""/>
        <dsp:cNvSpPr/>
      </dsp:nvSpPr>
      <dsp:spPr>
        <a:xfrm>
          <a:off x="0" y="405764"/>
          <a:ext cx="57607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57B238-A44F-4DAA-9233-8B04C29B0D14}">
      <dsp:nvSpPr>
        <dsp:cNvPr id="0" name=""/>
        <dsp:cNvSpPr/>
      </dsp:nvSpPr>
      <dsp:spPr>
        <a:xfrm>
          <a:off x="0" y="405764"/>
          <a:ext cx="5760720" cy="4057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a:t>
          </a:r>
          <a:r>
            <a:rPr lang="hr-HR" sz="1400" b="0" i="1" kern="1200"/>
            <a:t>Program 2017 Poticanje razvoja turizma</a:t>
          </a:r>
        </a:p>
      </dsp:txBody>
      <dsp:txXfrm>
        <a:off x="0" y="405764"/>
        <a:ext cx="5760720" cy="405764"/>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19</Pages>
  <Words>3522</Words>
  <Characters>20081</Characters>
  <Application>Microsoft Office Word</Application>
  <DocSecurity>0</DocSecurity>
  <Lines>167</Lines>
  <Paragraphs>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 - Općina Tar Vabriga - Torre Abrega za 2023. godinu</vt:lpstr>
      <vt:lpstr/>
    </vt:vector>
  </TitlesOfParts>
  <Company>Hewlett-Packard</Company>
  <LinksUpToDate>false</LinksUpToDate>
  <CharactersWithSpaces>23556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 - Općina Tar Vabriga - Torre Abrega za 2023. godinu</dc:title>
  <dc:subject/>
  <dc:creator>MOBES</dc:creator>
  <cp:keywords/>
  <dc:description/>
  <cp:lastModifiedBy>MOBES KVALITETA</cp:lastModifiedBy>
  <cp:revision>268</cp:revision>
  <cp:lastPrinted>2022-06-15T08:52:00Z</cp:lastPrinted>
  <dcterms:created xsi:type="dcterms:W3CDTF">2022-12-22T06:15:00Z</dcterms:created>
  <dcterms:modified xsi:type="dcterms:W3CDTF">2023-12-28T08:17:00Z</dcterms:modified>
</cp:coreProperties>
</file>